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Barlow" w:cs="Barlow" w:eastAsia="Barlow" w:hAnsi="Barlow"/>
          <w:b w:val="1"/>
          <w:sz w:val="26"/>
          <w:szCs w:val="26"/>
        </w:rPr>
      </w:pPr>
      <w:r w:rsidDel="00000000" w:rsidR="00000000" w:rsidRPr="00000000">
        <w:rPr>
          <w:rtl w:val="0"/>
        </w:rPr>
      </w:r>
    </w:p>
    <w:p w:rsidR="00000000" w:rsidDel="00000000" w:rsidP="00000000" w:rsidRDefault="00000000" w:rsidRPr="00000000" w14:paraId="00000002">
      <w:pPr>
        <w:rPr>
          <w:rFonts w:ascii="Barlow" w:cs="Barlow" w:eastAsia="Barlow" w:hAnsi="Barlow"/>
          <w:b w:val="1"/>
          <w:sz w:val="26"/>
          <w:szCs w:val="26"/>
        </w:rPr>
      </w:pPr>
      <w:r w:rsidDel="00000000" w:rsidR="00000000" w:rsidRPr="00000000">
        <w:rPr>
          <w:rFonts w:ascii="Barlow" w:cs="Barlow" w:eastAsia="Barlow" w:hAnsi="Barlow"/>
          <w:b w:val="1"/>
          <w:sz w:val="26"/>
          <w:szCs w:val="26"/>
        </w:rPr>
        <w:drawing>
          <wp:anchor allowOverlap="1" behindDoc="0" distB="152400" distT="152400" distL="152400" distR="152400" hidden="0" layoutInCell="1" locked="0" relativeHeight="0" simplePos="0">
            <wp:simplePos x="0" y="0"/>
            <wp:positionH relativeFrom="page">
              <wp:posOffset>6305550</wp:posOffset>
            </wp:positionH>
            <wp:positionV relativeFrom="page">
              <wp:posOffset>447675</wp:posOffset>
            </wp:positionV>
            <wp:extent cx="681763" cy="1286828"/>
            <wp:effectExtent b="0" l="0" r="0" t="0"/>
            <wp:wrapSquare wrapText="bothSides" distB="152400" distT="152400" distL="152400" distR="152400"/>
            <wp:docPr descr="cfta-logo.png" id="2" name="image2.png"/>
            <a:graphic>
              <a:graphicData uri="http://schemas.openxmlformats.org/drawingml/2006/picture">
                <pic:pic>
                  <pic:nvPicPr>
                    <pic:cNvPr descr="cfta-logo.png" id="0" name="image2.png"/>
                    <pic:cNvPicPr preferRelativeResize="0"/>
                  </pic:nvPicPr>
                  <pic:blipFill>
                    <a:blip r:embed="rId6"/>
                    <a:srcRect b="0" l="0" r="0" t="0"/>
                    <a:stretch>
                      <a:fillRect/>
                    </a:stretch>
                  </pic:blipFill>
                  <pic:spPr>
                    <a:xfrm>
                      <a:off x="0" y="0"/>
                      <a:ext cx="681763" cy="1286828"/>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rPr>
          <w:rFonts w:ascii="Barlow" w:cs="Barlow" w:eastAsia="Barlow" w:hAnsi="Barlow"/>
          <w:b w:val="1"/>
          <w:sz w:val="26"/>
          <w:szCs w:val="26"/>
        </w:rPr>
      </w:pPr>
      <w:r w:rsidDel="00000000" w:rsidR="00000000" w:rsidRPr="00000000">
        <w:rPr>
          <w:rtl w:val="0"/>
        </w:rPr>
      </w:r>
    </w:p>
    <w:p w:rsidR="00000000" w:rsidDel="00000000" w:rsidP="00000000" w:rsidRDefault="00000000" w:rsidRPr="00000000" w14:paraId="00000004">
      <w:pPr>
        <w:rPr>
          <w:rFonts w:ascii="Barlow" w:cs="Barlow" w:eastAsia="Barlow" w:hAnsi="Barlow"/>
          <w:b w:val="1"/>
          <w:sz w:val="26"/>
          <w:szCs w:val="26"/>
        </w:rPr>
      </w:pPr>
      <w:r w:rsidDel="00000000" w:rsidR="00000000" w:rsidRPr="00000000">
        <w:rPr>
          <w:rtl w:val="0"/>
        </w:rPr>
      </w:r>
    </w:p>
    <w:p w:rsidR="00000000" w:rsidDel="00000000" w:rsidP="00000000" w:rsidRDefault="00000000" w:rsidRPr="00000000" w14:paraId="00000005">
      <w:pPr>
        <w:rPr>
          <w:rFonts w:ascii="Barlow" w:cs="Barlow" w:eastAsia="Barlow" w:hAnsi="Barlow"/>
          <w:b w:val="1"/>
          <w:sz w:val="26"/>
          <w:szCs w:val="26"/>
        </w:rPr>
      </w:pPr>
      <w:r w:rsidDel="00000000" w:rsidR="00000000" w:rsidRPr="00000000">
        <w:rPr>
          <w:rtl w:val="0"/>
        </w:rPr>
      </w:r>
    </w:p>
    <w:p w:rsidR="00000000" w:rsidDel="00000000" w:rsidP="00000000" w:rsidRDefault="00000000" w:rsidRPr="00000000" w14:paraId="00000006">
      <w:pPr>
        <w:rPr>
          <w:rFonts w:ascii="Barlow" w:cs="Barlow" w:eastAsia="Barlow" w:hAnsi="Barlow"/>
        </w:rPr>
      </w:pPr>
      <w:r w:rsidDel="00000000" w:rsidR="00000000" w:rsidRPr="00000000">
        <w:rPr>
          <w:rtl w:val="0"/>
        </w:rPr>
      </w:r>
    </w:p>
    <w:p w:rsidR="00000000" w:rsidDel="00000000" w:rsidP="00000000" w:rsidRDefault="00000000" w:rsidRPr="00000000" w14:paraId="00000007">
      <w:pPr>
        <w:rPr>
          <w:rFonts w:ascii="Barlow" w:cs="Barlow" w:eastAsia="Barlow" w:hAnsi="Barlow"/>
        </w:rPr>
      </w:pPr>
      <w:r w:rsidDel="00000000" w:rsidR="00000000" w:rsidRPr="00000000">
        <w:rPr>
          <w:rtl w:val="0"/>
        </w:rPr>
      </w:r>
    </w:p>
    <w:p w:rsidR="00000000" w:rsidDel="00000000" w:rsidP="00000000" w:rsidRDefault="00000000" w:rsidRPr="00000000" w14:paraId="00000008">
      <w:pPr>
        <w:rPr>
          <w:rFonts w:ascii="Barlow" w:cs="Barlow" w:eastAsia="Barlow" w:hAnsi="Barlow"/>
        </w:rPr>
      </w:pPr>
      <w:r w:rsidDel="00000000" w:rsidR="00000000" w:rsidRPr="00000000">
        <w:rPr>
          <w:rtl w:val="0"/>
        </w:rPr>
      </w:r>
    </w:p>
    <w:p w:rsidR="00000000" w:rsidDel="00000000" w:rsidP="00000000" w:rsidRDefault="00000000" w:rsidRPr="00000000" w14:paraId="00000009">
      <w:pPr>
        <w:rPr>
          <w:rFonts w:ascii="Barlow" w:cs="Barlow" w:eastAsia="Barlow" w:hAnsi="Barlow"/>
        </w:rPr>
      </w:pPr>
      <w:r w:rsidDel="00000000" w:rsidR="00000000" w:rsidRPr="00000000">
        <w:rPr>
          <w:rtl w:val="0"/>
        </w:rPr>
      </w:r>
    </w:p>
    <w:p w:rsidR="00000000" w:rsidDel="00000000" w:rsidP="00000000" w:rsidRDefault="00000000" w:rsidRPr="00000000" w14:paraId="0000000A">
      <w:pPr>
        <w:rPr>
          <w:rFonts w:ascii="Barlow" w:cs="Barlow" w:eastAsia="Barlow" w:hAnsi="Barlow"/>
        </w:rPr>
      </w:pPr>
      <w:r w:rsidDel="00000000" w:rsidR="00000000" w:rsidRPr="00000000">
        <w:rPr>
          <w:rtl w:val="0"/>
        </w:rPr>
      </w:r>
    </w:p>
    <w:p w:rsidR="00000000" w:rsidDel="00000000" w:rsidP="00000000" w:rsidRDefault="00000000" w:rsidRPr="00000000" w14:paraId="0000000B">
      <w:pPr>
        <w:rPr>
          <w:rFonts w:ascii="Barlow" w:cs="Barlow" w:eastAsia="Barlow" w:hAnsi="Barlow"/>
        </w:rPr>
      </w:pPr>
      <w:r w:rsidDel="00000000" w:rsidR="00000000" w:rsidRPr="00000000">
        <w:rPr>
          <w:rFonts w:ascii="Barlow" w:cs="Barlow" w:eastAsia="Barlow" w:hAnsi="Barlow"/>
          <w:rtl w:val="0"/>
        </w:rPr>
        <w:t xml:space="preserve">Hello!</w:t>
      </w:r>
    </w:p>
    <w:p w:rsidR="00000000" w:rsidDel="00000000" w:rsidP="00000000" w:rsidRDefault="00000000" w:rsidRPr="00000000" w14:paraId="0000000C">
      <w:pPr>
        <w:rPr>
          <w:rFonts w:ascii="Barlow" w:cs="Barlow" w:eastAsia="Barlow" w:hAnsi="Barlow"/>
        </w:rPr>
      </w:pPr>
      <w:r w:rsidDel="00000000" w:rsidR="00000000" w:rsidRPr="00000000">
        <w:rPr>
          <w:rtl w:val="0"/>
        </w:rPr>
      </w:r>
    </w:p>
    <w:p w:rsidR="00000000" w:rsidDel="00000000" w:rsidP="00000000" w:rsidRDefault="00000000" w:rsidRPr="00000000" w14:paraId="0000000D">
      <w:pPr>
        <w:rPr>
          <w:rFonts w:ascii="Barlow" w:cs="Barlow" w:eastAsia="Barlow" w:hAnsi="Barlow"/>
        </w:rPr>
      </w:pPr>
      <w:r w:rsidDel="00000000" w:rsidR="00000000" w:rsidRPr="00000000">
        <w:rPr>
          <w:rtl w:val="0"/>
        </w:rPr>
      </w:r>
    </w:p>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Thank you for your interest in the role of </w:t>
      </w:r>
      <w:r w:rsidDel="00000000" w:rsidR="00000000" w:rsidRPr="00000000">
        <w:rPr>
          <w:rFonts w:ascii="Barlow" w:cs="Barlow" w:eastAsia="Barlow" w:hAnsi="Barlow"/>
          <w:b w:val="1"/>
          <w:rtl w:val="0"/>
        </w:rPr>
        <w:t xml:space="preserve">Research &amp; Analysis Lea</w:t>
      </w:r>
      <w:r w:rsidDel="00000000" w:rsidR="00000000" w:rsidRPr="00000000">
        <w:rPr>
          <w:rFonts w:ascii="Barlow" w:cs="Barlow" w:eastAsia="Barlow" w:hAnsi="Barlow"/>
          <w:b w:val="1"/>
          <w:rtl w:val="0"/>
        </w:rPr>
        <w:t xml:space="preserve">d</w:t>
      </w:r>
      <w:r w:rsidDel="00000000" w:rsidR="00000000" w:rsidRPr="00000000">
        <w:rPr>
          <w:rFonts w:ascii="Barlow" w:cs="Barlow" w:eastAsia="Barlow" w:hAnsi="Barlow"/>
          <w:b w:val="1"/>
          <w:rtl w:val="0"/>
        </w:rPr>
        <w:t xml:space="preserve"> </w:t>
      </w:r>
      <w:r w:rsidDel="00000000" w:rsidR="00000000" w:rsidRPr="00000000">
        <w:rPr>
          <w:rFonts w:ascii="Barlow" w:cs="Barlow" w:eastAsia="Barlow" w:hAnsi="Barlow"/>
          <w:rtl w:val="0"/>
        </w:rPr>
        <w:t xml:space="preserve">at the Campaign for the Arts.</w:t>
      </w:r>
    </w:p>
    <w:p w:rsidR="00000000" w:rsidDel="00000000" w:rsidP="00000000" w:rsidRDefault="00000000" w:rsidRPr="00000000" w14:paraId="0000000F">
      <w:pPr>
        <w:rPr>
          <w:rFonts w:ascii="Barlow" w:cs="Barlow" w:eastAsia="Barlow" w:hAnsi="Barlow"/>
        </w:rPr>
      </w:pPr>
      <w:r w:rsidDel="00000000" w:rsidR="00000000" w:rsidRPr="00000000">
        <w:rPr>
          <w:rtl w:val="0"/>
        </w:rPr>
      </w:r>
    </w:p>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rtl w:val="0"/>
        </w:rPr>
        <w:t xml:space="preserve">The Campaign for the Arts works to champion, defend and expand access to the arts, for and with the public. We do this through a mixture of research, advocacy and public engagement.</w:t>
      </w:r>
    </w:p>
    <w:p w:rsidR="00000000" w:rsidDel="00000000" w:rsidP="00000000" w:rsidRDefault="00000000" w:rsidRPr="00000000" w14:paraId="00000011">
      <w:pPr>
        <w:rPr>
          <w:rFonts w:ascii="Barlow" w:cs="Barlow" w:eastAsia="Barlow" w:hAnsi="Barlow"/>
        </w:rPr>
      </w:pPr>
      <w:r w:rsidDel="00000000" w:rsidR="00000000" w:rsidRPr="00000000">
        <w:rPr>
          <w:rtl w:val="0"/>
        </w:rPr>
      </w:r>
    </w:p>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We’re a small charity with a large supporter-base and a fast-growing reputation for high-quality research and analysis.</w:t>
      </w:r>
    </w:p>
    <w:p w:rsidR="00000000" w:rsidDel="00000000" w:rsidP="00000000" w:rsidRDefault="00000000" w:rsidRPr="00000000" w14:paraId="00000013">
      <w:pPr>
        <w:rPr>
          <w:rFonts w:ascii="Barlow" w:cs="Barlow" w:eastAsia="Barlow" w:hAnsi="Barlow"/>
        </w:rPr>
      </w:pPr>
      <w:r w:rsidDel="00000000" w:rsidR="00000000" w:rsidRPr="00000000">
        <w:rPr>
          <w:rtl w:val="0"/>
        </w:rPr>
      </w:r>
    </w:p>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Since 2020, more than 250,000 people have signed up in support of our campaigns, making us the largest alliance of arts supporters in the UK. Last year, our </w:t>
      </w:r>
      <w:r w:rsidDel="00000000" w:rsidR="00000000" w:rsidRPr="00000000">
        <w:rPr>
          <w:rFonts w:ascii="Barlow" w:cs="Barlow" w:eastAsia="Barlow" w:hAnsi="Barlow"/>
          <w:i w:val="1"/>
          <w:rtl w:val="0"/>
        </w:rPr>
        <w:t xml:space="preserve">State of the Arts </w:t>
      </w:r>
      <w:r w:rsidDel="00000000" w:rsidR="00000000" w:rsidRPr="00000000">
        <w:rPr>
          <w:rFonts w:ascii="Barlow" w:cs="Barlow" w:eastAsia="Barlow" w:hAnsi="Barlow"/>
          <w:rtl w:val="0"/>
        </w:rPr>
        <w:t xml:space="preserve">report (published in partnership with the University of Warwick) was described as “a landmark report” by both </w:t>
      </w:r>
      <w:r w:rsidDel="00000000" w:rsidR="00000000" w:rsidRPr="00000000">
        <w:rPr>
          <w:rFonts w:ascii="Barlow" w:cs="Barlow" w:eastAsia="Barlow" w:hAnsi="Barlow"/>
          <w:i w:val="1"/>
          <w:rtl w:val="0"/>
        </w:rPr>
        <w:t xml:space="preserve">The Stage </w:t>
      </w:r>
      <w:r w:rsidDel="00000000" w:rsidR="00000000" w:rsidRPr="00000000">
        <w:rPr>
          <w:rFonts w:ascii="Barlow" w:cs="Barlow" w:eastAsia="Barlow" w:hAnsi="Barlow"/>
          <w:rtl w:val="0"/>
        </w:rPr>
        <w:t xml:space="preserve">and </w:t>
      </w:r>
      <w:r w:rsidDel="00000000" w:rsidR="00000000" w:rsidRPr="00000000">
        <w:rPr>
          <w:rFonts w:ascii="Barlow" w:cs="Barlow" w:eastAsia="Barlow" w:hAnsi="Barlow"/>
          <w:i w:val="1"/>
          <w:rtl w:val="0"/>
        </w:rPr>
        <w:t xml:space="preserve">The Art Newspaper.</w:t>
      </w:r>
      <w:r w:rsidDel="00000000" w:rsidR="00000000" w:rsidRPr="00000000">
        <w:rPr>
          <w:rtl w:val="0"/>
        </w:rPr>
      </w:r>
    </w:p>
    <w:p w:rsidR="00000000" w:rsidDel="00000000" w:rsidP="00000000" w:rsidRDefault="00000000" w:rsidRPr="00000000" w14:paraId="00000015">
      <w:pPr>
        <w:rPr>
          <w:rFonts w:ascii="Barlow" w:cs="Barlow" w:eastAsia="Barlow" w:hAnsi="Barlow"/>
        </w:rPr>
      </w:pPr>
      <w:r w:rsidDel="00000000" w:rsidR="00000000" w:rsidRPr="00000000">
        <w:rPr>
          <w:rtl w:val="0"/>
        </w:rPr>
      </w:r>
    </w:p>
    <w:p w:rsidR="00000000" w:rsidDel="00000000" w:rsidP="00000000" w:rsidRDefault="00000000" w:rsidRPr="00000000" w14:paraId="00000016">
      <w:pPr>
        <w:rPr>
          <w:rFonts w:ascii="Barlow" w:cs="Barlow" w:eastAsia="Barlow" w:hAnsi="Barlow"/>
        </w:rPr>
      </w:pPr>
      <w:r w:rsidDel="00000000" w:rsidR="00000000" w:rsidRPr="00000000">
        <w:rPr>
          <w:rFonts w:ascii="Barlow" w:cs="Barlow" w:eastAsia="Barlow" w:hAnsi="Barlow"/>
          <w:rtl w:val="0"/>
        </w:rPr>
        <w:t xml:space="preserve">Now we’re looking for a new Research &amp; Analysis Lead to play a vital role in the next stages of the charity’s development.</w:t>
      </w:r>
    </w:p>
    <w:p w:rsidR="00000000" w:rsidDel="00000000" w:rsidP="00000000" w:rsidRDefault="00000000" w:rsidRPr="00000000" w14:paraId="00000017">
      <w:pPr>
        <w:rPr>
          <w:rFonts w:ascii="Barlow" w:cs="Barlow" w:eastAsia="Barlow" w:hAnsi="Barlow"/>
        </w:rPr>
      </w:pPr>
      <w:r w:rsidDel="00000000" w:rsidR="00000000" w:rsidRPr="00000000">
        <w:rPr>
          <w:rtl w:val="0"/>
        </w:rPr>
      </w:r>
    </w:p>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Our Research &amp; Analysis Lead will be at the heart of our efforts to inform and engage people at a crucial moment for the future of the arts in the UK. As communities lose arts venues, young people miss out on arts education and artists struggle to make ends meet, we're dedicated to making a difference. If you believe that the solutions rely on robust evidence and informed public debate, this is the time to join us at the Campaign for the Arts.</w:t>
      </w:r>
    </w:p>
    <w:p w:rsidR="00000000" w:rsidDel="00000000" w:rsidP="00000000" w:rsidRDefault="00000000" w:rsidRPr="00000000" w14:paraId="00000019">
      <w:pPr>
        <w:rPr>
          <w:rFonts w:ascii="Barlow" w:cs="Barlow" w:eastAsia="Barlow" w:hAnsi="Barlow"/>
        </w:rPr>
      </w:pPr>
      <w:r w:rsidDel="00000000" w:rsidR="00000000" w:rsidRPr="00000000">
        <w:rPr>
          <w:rtl w:val="0"/>
        </w:rPr>
      </w:r>
    </w:p>
    <w:p w:rsidR="00000000" w:rsidDel="00000000" w:rsidP="00000000" w:rsidRDefault="00000000" w:rsidRPr="00000000" w14:paraId="0000001A">
      <w:pPr>
        <w:rPr>
          <w:rFonts w:ascii="Barlow" w:cs="Barlow" w:eastAsia="Barlow" w:hAnsi="Barlow"/>
        </w:rPr>
      </w:pPr>
      <w:r w:rsidDel="00000000" w:rsidR="00000000" w:rsidRPr="00000000">
        <w:rPr>
          <w:rFonts w:ascii="Barlow" w:cs="Barlow" w:eastAsia="Barlow" w:hAnsi="Barlow"/>
          <w:rtl w:val="0"/>
        </w:rPr>
        <w:t xml:space="preserve">More details about the role are included in this pack. If you like what you see, please do apply – we’ll be very pleased to hear from you.</w:t>
      </w:r>
    </w:p>
    <w:p w:rsidR="00000000" w:rsidDel="00000000" w:rsidP="00000000" w:rsidRDefault="00000000" w:rsidRPr="00000000" w14:paraId="0000001B">
      <w:pPr>
        <w:rPr>
          <w:rFonts w:ascii="Barlow" w:cs="Barlow" w:eastAsia="Barlow" w:hAnsi="Barlow"/>
        </w:rPr>
      </w:pPr>
      <w:r w:rsidDel="00000000" w:rsidR="00000000" w:rsidRPr="00000000">
        <w:rPr>
          <w:rtl w:val="0"/>
        </w:rPr>
      </w:r>
    </w:p>
    <w:p w:rsidR="00000000" w:rsidDel="00000000" w:rsidP="00000000" w:rsidRDefault="00000000" w:rsidRPr="00000000" w14:paraId="0000001C">
      <w:pPr>
        <w:rPr>
          <w:rFonts w:ascii="Barlow" w:cs="Barlow" w:eastAsia="Barlow" w:hAnsi="Barlow"/>
        </w:rPr>
      </w:pPr>
      <w:r w:rsidDel="00000000" w:rsidR="00000000" w:rsidRPr="00000000">
        <w:rPr>
          <w:rtl w:val="0"/>
        </w:rPr>
      </w:r>
    </w:p>
    <w:p w:rsidR="00000000" w:rsidDel="00000000" w:rsidP="00000000" w:rsidRDefault="00000000" w:rsidRPr="00000000" w14:paraId="0000001D">
      <w:pPr>
        <w:rPr>
          <w:rFonts w:ascii="Barlow" w:cs="Barlow" w:eastAsia="Barlow" w:hAnsi="Barlow"/>
        </w:rPr>
      </w:pPr>
      <w:r w:rsidDel="00000000" w:rsidR="00000000" w:rsidRPr="00000000">
        <w:rPr>
          <w:rFonts w:ascii="Barlow" w:cs="Barlow" w:eastAsia="Barlow" w:hAnsi="Barlow"/>
        </w:rPr>
        <w:drawing>
          <wp:inline distB="114300" distT="114300" distL="114300" distR="114300">
            <wp:extent cx="1343025" cy="495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4302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Barlow" w:cs="Barlow" w:eastAsia="Barlow" w:hAnsi="Barlow"/>
          <w:b w:val="1"/>
        </w:rPr>
      </w:pPr>
      <w:r w:rsidDel="00000000" w:rsidR="00000000" w:rsidRPr="00000000">
        <w:rPr>
          <w:rtl w:val="0"/>
        </w:rPr>
      </w:r>
    </w:p>
    <w:p w:rsidR="00000000" w:rsidDel="00000000" w:rsidP="00000000" w:rsidRDefault="00000000" w:rsidRPr="00000000" w14:paraId="0000001F">
      <w:pPr>
        <w:rPr>
          <w:rFonts w:ascii="Barlow" w:cs="Barlow" w:eastAsia="Barlow" w:hAnsi="Barlow"/>
          <w:b w:val="1"/>
        </w:rPr>
      </w:pPr>
      <w:r w:rsidDel="00000000" w:rsidR="00000000" w:rsidRPr="00000000">
        <w:rPr>
          <w:rFonts w:ascii="Barlow" w:cs="Barlow" w:eastAsia="Barlow" w:hAnsi="Barlow"/>
          <w:b w:val="1"/>
          <w:rtl w:val="0"/>
        </w:rPr>
        <w:t xml:space="preserve">Jack Gamble</w:t>
      </w:r>
    </w:p>
    <w:p w:rsidR="00000000" w:rsidDel="00000000" w:rsidP="00000000" w:rsidRDefault="00000000" w:rsidRPr="00000000" w14:paraId="00000020">
      <w:pPr>
        <w:rPr>
          <w:rFonts w:ascii="Barlow" w:cs="Barlow" w:eastAsia="Barlow" w:hAnsi="Barlow"/>
        </w:rPr>
      </w:pPr>
      <w:r w:rsidDel="00000000" w:rsidR="00000000" w:rsidRPr="00000000">
        <w:rPr>
          <w:rFonts w:ascii="Barlow" w:cs="Barlow" w:eastAsia="Barlow" w:hAnsi="Barlow"/>
          <w:rtl w:val="0"/>
        </w:rPr>
        <w:t xml:space="preserve">Director</w:t>
      </w:r>
    </w:p>
    <w:p w:rsidR="00000000" w:rsidDel="00000000" w:rsidP="00000000" w:rsidRDefault="00000000" w:rsidRPr="00000000" w14:paraId="00000021">
      <w:pPr>
        <w:rPr>
          <w:rFonts w:ascii="Barlow" w:cs="Barlow" w:eastAsia="Barlow" w:hAnsi="Barlow"/>
        </w:rPr>
      </w:pPr>
      <w:r w:rsidDel="00000000" w:rsidR="00000000" w:rsidRPr="00000000">
        <w:rPr>
          <w:rtl w:val="0"/>
        </w:rPr>
      </w:r>
    </w:p>
    <w:p w:rsidR="00000000" w:rsidDel="00000000" w:rsidP="00000000" w:rsidRDefault="00000000" w:rsidRPr="00000000" w14:paraId="00000022">
      <w:pPr>
        <w:rPr>
          <w:rFonts w:ascii="Barlow" w:cs="Barlow" w:eastAsia="Barlow" w:hAnsi="Barlow"/>
        </w:rPr>
      </w:pPr>
      <w:r w:rsidDel="00000000" w:rsidR="00000000" w:rsidRPr="00000000">
        <w:br w:type="page"/>
      </w:r>
      <w:r w:rsidDel="00000000" w:rsidR="00000000" w:rsidRPr="00000000">
        <w:rPr>
          <w:rtl w:val="0"/>
        </w:rPr>
      </w:r>
    </w:p>
    <w:p w:rsidR="00000000" w:rsidDel="00000000" w:rsidP="00000000" w:rsidRDefault="00000000" w:rsidRPr="00000000" w14:paraId="00000023">
      <w:pPr>
        <w:rPr>
          <w:rFonts w:ascii="Barlow" w:cs="Barlow" w:eastAsia="Barlow" w:hAnsi="Barlow"/>
          <w:b w:val="1"/>
          <w:sz w:val="32"/>
          <w:szCs w:val="32"/>
        </w:rPr>
      </w:pPr>
      <w:r w:rsidDel="00000000" w:rsidR="00000000" w:rsidRPr="00000000">
        <w:rPr>
          <w:rFonts w:ascii="Barlow" w:cs="Barlow" w:eastAsia="Barlow" w:hAnsi="Barlow"/>
          <w:b w:val="1"/>
          <w:sz w:val="32"/>
          <w:szCs w:val="32"/>
        </w:rPr>
        <w:drawing>
          <wp:anchor allowOverlap="1" behindDoc="0" distB="152400" distT="152400" distL="152400" distR="152400" hidden="0" layoutInCell="1" locked="0" relativeHeight="0" simplePos="0">
            <wp:simplePos x="0" y="0"/>
            <wp:positionH relativeFrom="page">
              <wp:posOffset>6305550</wp:posOffset>
            </wp:positionH>
            <wp:positionV relativeFrom="page">
              <wp:posOffset>485775</wp:posOffset>
            </wp:positionV>
            <wp:extent cx="681763" cy="1286828"/>
            <wp:effectExtent b="0" l="0" r="0" t="0"/>
            <wp:wrapSquare wrapText="bothSides" distB="152400" distT="152400" distL="152400" distR="152400"/>
            <wp:docPr descr="cfta-logo.png" id="3" name="image2.png"/>
            <a:graphic>
              <a:graphicData uri="http://schemas.openxmlformats.org/drawingml/2006/picture">
                <pic:pic>
                  <pic:nvPicPr>
                    <pic:cNvPr descr="cfta-logo.png" id="0" name="image2.png"/>
                    <pic:cNvPicPr preferRelativeResize="0"/>
                  </pic:nvPicPr>
                  <pic:blipFill>
                    <a:blip r:embed="rId6"/>
                    <a:srcRect b="0" l="0" r="0" t="0"/>
                    <a:stretch>
                      <a:fillRect/>
                    </a:stretch>
                  </pic:blipFill>
                  <pic:spPr>
                    <a:xfrm>
                      <a:off x="0" y="0"/>
                      <a:ext cx="681763" cy="1286828"/>
                    </a:xfrm>
                    <a:prstGeom prst="rect"/>
                    <a:ln/>
                  </pic:spPr>
                </pic:pic>
              </a:graphicData>
            </a:graphic>
          </wp:anchor>
        </w:drawing>
      </w:r>
      <w:r w:rsidDel="00000000" w:rsidR="00000000" w:rsidRPr="00000000">
        <w:rPr>
          <w:rFonts w:ascii="Barlow" w:cs="Barlow" w:eastAsia="Barlow" w:hAnsi="Barlow"/>
          <w:b w:val="1"/>
          <w:sz w:val="32"/>
          <w:szCs w:val="32"/>
          <w:rtl w:val="0"/>
        </w:rPr>
        <w:t xml:space="preserve">Research &amp; Analysis Lead</w:t>
      </w:r>
    </w:p>
    <w:p w:rsidR="00000000" w:rsidDel="00000000" w:rsidP="00000000" w:rsidRDefault="00000000" w:rsidRPr="00000000" w14:paraId="00000024">
      <w:pPr>
        <w:rPr>
          <w:rFonts w:ascii="Barlow" w:cs="Barlow" w:eastAsia="Barlow" w:hAnsi="Barlow"/>
        </w:rPr>
      </w:pPr>
      <w:r w:rsidDel="00000000" w:rsidR="00000000" w:rsidRPr="00000000">
        <w:rPr>
          <w:rFonts w:ascii="Barlow" w:cs="Barlow" w:eastAsia="Barlow" w:hAnsi="Barlow"/>
          <w:b w:val="1"/>
          <w:sz w:val="26"/>
          <w:szCs w:val="26"/>
          <w:rtl w:val="0"/>
        </w:rPr>
        <w:t xml:space="preserve">Part-time, permanent</w:t>
      </w:r>
      <w:r w:rsidDel="00000000" w:rsidR="00000000" w:rsidRPr="00000000">
        <w:rPr>
          <w:rtl w:val="0"/>
        </w:rPr>
      </w:r>
    </w:p>
    <w:p w:rsidR="00000000" w:rsidDel="00000000" w:rsidP="00000000" w:rsidRDefault="00000000" w:rsidRPr="00000000" w14:paraId="00000025">
      <w:pPr>
        <w:rPr>
          <w:rFonts w:ascii="Barlow" w:cs="Barlow" w:eastAsia="Barlow" w:hAnsi="Barlow"/>
          <w:b w:val="1"/>
        </w:rPr>
      </w:pPr>
      <w:r w:rsidDel="00000000" w:rsidR="00000000" w:rsidRPr="00000000">
        <w:rPr>
          <w:rtl w:val="0"/>
        </w:rPr>
      </w:r>
    </w:p>
    <w:p w:rsidR="00000000" w:rsidDel="00000000" w:rsidP="00000000" w:rsidRDefault="00000000" w:rsidRPr="00000000" w14:paraId="00000026">
      <w:pPr>
        <w:rPr>
          <w:rFonts w:ascii="Barlow" w:cs="Barlow" w:eastAsia="Barlow" w:hAnsi="Barlow"/>
        </w:rPr>
      </w:pPr>
      <w:r w:rsidDel="00000000" w:rsidR="00000000" w:rsidRPr="00000000">
        <w:rPr>
          <w:rFonts w:ascii="Barlow" w:cs="Barlow" w:eastAsia="Barlow" w:hAnsi="Barlow"/>
          <w:b w:val="1"/>
          <w:rtl w:val="0"/>
        </w:rPr>
        <w:t xml:space="preserve">Salary:</w:t>
      </w:r>
      <w:r w:rsidDel="00000000" w:rsidR="00000000" w:rsidRPr="00000000">
        <w:rPr>
          <w:rFonts w:ascii="Barlow" w:cs="Barlow" w:eastAsia="Barlow" w:hAnsi="Barlow"/>
          <w:rtl w:val="0"/>
        </w:rPr>
        <w:tab/>
        <w:tab/>
      </w:r>
      <w:r w:rsidDel="00000000" w:rsidR="00000000" w:rsidRPr="00000000">
        <w:rPr>
          <w:rFonts w:ascii="Barlow" w:cs="Barlow" w:eastAsia="Barlow" w:hAnsi="Barlow"/>
          <w:rtl w:val="0"/>
        </w:rPr>
        <w:t xml:space="preserve">£33,000-£37,000</w:t>
      </w:r>
      <w:r w:rsidDel="00000000" w:rsidR="00000000" w:rsidRPr="00000000">
        <w:rPr>
          <w:rFonts w:ascii="Barlow" w:cs="Barlow" w:eastAsia="Barlow" w:hAnsi="Barlow"/>
          <w:rtl w:val="0"/>
        </w:rPr>
        <w:t xml:space="preserve"> per year (pro rata), depending on experience</w:t>
      </w:r>
    </w:p>
    <w:p w:rsidR="00000000" w:rsidDel="00000000" w:rsidP="00000000" w:rsidRDefault="00000000" w:rsidRPr="00000000" w14:paraId="00000027">
      <w:pPr>
        <w:rPr>
          <w:rFonts w:ascii="Barlow" w:cs="Barlow" w:eastAsia="Barlow" w:hAnsi="Barlow"/>
        </w:rPr>
      </w:pPr>
      <w:r w:rsidDel="00000000" w:rsidR="00000000" w:rsidRPr="00000000">
        <w:rPr>
          <w:rFonts w:ascii="Barlow" w:cs="Barlow" w:eastAsia="Barlow" w:hAnsi="Barlow"/>
          <w:b w:val="1"/>
          <w:rtl w:val="0"/>
        </w:rPr>
        <w:t xml:space="preserve">Hours:</w:t>
      </w:r>
      <w:r w:rsidDel="00000000" w:rsidR="00000000" w:rsidRPr="00000000">
        <w:rPr>
          <w:rFonts w:ascii="Barlow" w:cs="Barlow" w:eastAsia="Barlow" w:hAnsi="Barlow"/>
          <w:rtl w:val="0"/>
        </w:rPr>
        <w:tab/>
        <w:tab/>
        <w:t xml:space="preserve">Part-time </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rtl w:val="0"/>
        </w:rPr>
        <w:t xml:space="preserve">0.6 FTE, 22.5 hours per week)</w:t>
      </w:r>
    </w:p>
    <w:p w:rsidR="00000000" w:rsidDel="00000000" w:rsidP="00000000" w:rsidRDefault="00000000" w:rsidRPr="00000000" w14:paraId="00000028">
      <w:pPr>
        <w:rPr>
          <w:rFonts w:ascii="Barlow" w:cs="Barlow" w:eastAsia="Barlow" w:hAnsi="Barlow"/>
        </w:rPr>
      </w:pPr>
      <w:r w:rsidDel="00000000" w:rsidR="00000000" w:rsidRPr="00000000">
        <w:rPr>
          <w:rFonts w:ascii="Barlow" w:cs="Barlow" w:eastAsia="Barlow" w:hAnsi="Barlow"/>
          <w:b w:val="1"/>
          <w:rtl w:val="0"/>
        </w:rPr>
        <w:t xml:space="preserve">Contract:</w:t>
      </w:r>
      <w:r w:rsidDel="00000000" w:rsidR="00000000" w:rsidRPr="00000000">
        <w:rPr>
          <w:rFonts w:ascii="Barlow" w:cs="Barlow" w:eastAsia="Barlow" w:hAnsi="Barlow"/>
          <w:rtl w:val="0"/>
        </w:rPr>
        <w:tab/>
        <w:t xml:space="preserve">Permanent, after completion of 6 months’ probation</w:t>
      </w:r>
    </w:p>
    <w:p w:rsidR="00000000" w:rsidDel="00000000" w:rsidP="00000000" w:rsidRDefault="00000000" w:rsidRPr="00000000" w14:paraId="00000029">
      <w:pPr>
        <w:rPr>
          <w:rFonts w:ascii="Barlow" w:cs="Barlow" w:eastAsia="Barlow" w:hAnsi="Barlow"/>
        </w:rPr>
      </w:pPr>
      <w:r w:rsidDel="00000000" w:rsidR="00000000" w:rsidRPr="00000000">
        <w:rPr>
          <w:rFonts w:ascii="Barlow" w:cs="Barlow" w:eastAsia="Barlow" w:hAnsi="Barlow"/>
          <w:b w:val="1"/>
          <w:rtl w:val="0"/>
        </w:rPr>
        <w:t xml:space="preserve">Location:</w:t>
      </w:r>
      <w:r w:rsidDel="00000000" w:rsidR="00000000" w:rsidRPr="00000000">
        <w:rPr>
          <w:rFonts w:ascii="Barlow" w:cs="Barlow" w:eastAsia="Barlow" w:hAnsi="Barlow"/>
          <w:rtl w:val="0"/>
        </w:rPr>
        <w:tab/>
      </w:r>
      <w:r w:rsidDel="00000000" w:rsidR="00000000" w:rsidRPr="00000000">
        <w:rPr>
          <w:rFonts w:ascii="Barlow" w:cs="Barlow" w:eastAsia="Barlow" w:hAnsi="Barlow"/>
          <w:rtl w:val="0"/>
        </w:rPr>
        <w:t xml:space="preserve">Flexible</w:t>
      </w:r>
      <w:r w:rsidDel="00000000" w:rsidR="00000000" w:rsidRPr="00000000">
        <w:rPr>
          <w:rFonts w:ascii="Barlow" w:cs="Barlow" w:eastAsia="Barlow" w:hAnsi="Barlow"/>
          <w:rtl w:val="0"/>
        </w:rPr>
        <w:t xml:space="preserve"> - the post-holder may work in our London office or remotely from </w:t>
      </w:r>
    </w:p>
    <w:p w:rsidR="00000000" w:rsidDel="00000000" w:rsidP="00000000" w:rsidRDefault="00000000" w:rsidRPr="00000000" w14:paraId="0000002A">
      <w:pPr>
        <w:ind w:left="720" w:firstLine="720"/>
        <w:rPr>
          <w:rFonts w:ascii="Barlow" w:cs="Barlow" w:eastAsia="Barlow" w:hAnsi="Barlow"/>
        </w:rPr>
      </w:pPr>
      <w:r w:rsidDel="00000000" w:rsidR="00000000" w:rsidRPr="00000000">
        <w:rPr>
          <w:rFonts w:ascii="Barlow" w:cs="Barlow" w:eastAsia="Barlow" w:hAnsi="Barlow"/>
          <w:rtl w:val="0"/>
        </w:rPr>
        <w:t xml:space="preserve">within the UK, in line with our Flexible Working Policy</w:t>
      </w:r>
      <w:r w:rsidDel="00000000" w:rsidR="00000000" w:rsidRPr="00000000">
        <w:rPr>
          <w:rtl w:val="0"/>
        </w:rPr>
      </w:r>
    </w:p>
    <w:p w:rsidR="00000000" w:rsidDel="00000000" w:rsidP="00000000" w:rsidRDefault="00000000" w:rsidRPr="00000000" w14:paraId="0000002B">
      <w:pPr>
        <w:rPr>
          <w:rFonts w:ascii="Barlow" w:cs="Barlow" w:eastAsia="Barlow" w:hAnsi="Barlow"/>
        </w:rPr>
      </w:pPr>
      <w:r w:rsidDel="00000000" w:rsidR="00000000" w:rsidRPr="00000000">
        <w:rPr>
          <w:rFonts w:ascii="Barlow" w:cs="Barlow" w:eastAsia="Barlow" w:hAnsi="Barlow"/>
          <w:b w:val="1"/>
          <w:rtl w:val="0"/>
        </w:rPr>
        <w:t xml:space="preserve">Benefits:</w:t>
      </w:r>
      <w:r w:rsidDel="00000000" w:rsidR="00000000" w:rsidRPr="00000000">
        <w:rPr>
          <w:rFonts w:ascii="Barlow" w:cs="Barlow" w:eastAsia="Barlow" w:hAnsi="Barlow"/>
          <w:rtl w:val="0"/>
        </w:rPr>
        <w:tab/>
        <w:t xml:space="preserve">Auto-enrolment pension, 28 days paid </w:t>
      </w:r>
      <w:r w:rsidDel="00000000" w:rsidR="00000000" w:rsidRPr="00000000">
        <w:rPr>
          <w:rFonts w:ascii="Barlow" w:cs="Barlow" w:eastAsia="Barlow" w:hAnsi="Barlow"/>
          <w:rtl w:val="0"/>
        </w:rPr>
        <w:t xml:space="preserve">holiday</w:t>
      </w:r>
      <w:r w:rsidDel="00000000" w:rsidR="00000000" w:rsidRPr="00000000">
        <w:rPr>
          <w:rFonts w:ascii="Barlow" w:cs="Barlow" w:eastAsia="Barlow" w:hAnsi="Barlow"/>
          <w:rtl w:val="0"/>
        </w:rPr>
        <w:t xml:space="preserve"> (pro rata, incl. public holidays)</w:t>
      </w:r>
    </w:p>
    <w:p w:rsidR="00000000" w:rsidDel="00000000" w:rsidP="00000000" w:rsidRDefault="00000000" w:rsidRPr="00000000" w14:paraId="0000002C">
      <w:pPr>
        <w:rPr>
          <w:rFonts w:ascii="Barlow" w:cs="Barlow" w:eastAsia="Barlow" w:hAnsi="Barlow"/>
        </w:rPr>
      </w:pPr>
      <w:r w:rsidDel="00000000" w:rsidR="00000000" w:rsidRPr="00000000">
        <w:rPr>
          <w:rFonts w:ascii="Barlow" w:cs="Barlow" w:eastAsia="Barlow" w:hAnsi="Barlow"/>
          <w:b w:val="1"/>
          <w:rtl w:val="0"/>
        </w:rPr>
        <w:t xml:space="preserve">Reports to:</w:t>
      </w:r>
      <w:r w:rsidDel="00000000" w:rsidR="00000000" w:rsidRPr="00000000">
        <w:rPr>
          <w:rFonts w:ascii="Barlow" w:cs="Barlow" w:eastAsia="Barlow" w:hAnsi="Barlow"/>
          <w:rtl w:val="0"/>
        </w:rPr>
        <w:tab/>
        <w:t xml:space="preserve">Director</w:t>
      </w:r>
      <w:r w:rsidDel="00000000" w:rsidR="00000000" w:rsidRPr="00000000">
        <w:rPr>
          <w:rtl w:val="0"/>
        </w:rPr>
      </w:r>
    </w:p>
    <w:p w:rsidR="00000000" w:rsidDel="00000000" w:rsidP="00000000" w:rsidRDefault="00000000" w:rsidRPr="00000000" w14:paraId="0000002D">
      <w:pPr>
        <w:rPr>
          <w:rFonts w:ascii="Barlow" w:cs="Barlow" w:eastAsia="Barlow" w:hAnsi="Barlow"/>
        </w:rPr>
      </w:pPr>
      <w:r w:rsidDel="00000000" w:rsidR="00000000" w:rsidRPr="00000000">
        <w:rPr>
          <w:rFonts w:ascii="Barlow" w:cs="Barlow" w:eastAsia="Barlow" w:hAnsi="Barlow"/>
          <w:b w:val="1"/>
          <w:rtl w:val="0"/>
        </w:rPr>
        <w:t xml:space="preserve">Start date:</w:t>
      </w:r>
      <w:r w:rsidDel="00000000" w:rsidR="00000000" w:rsidRPr="00000000">
        <w:rPr>
          <w:rFonts w:ascii="Barlow" w:cs="Barlow" w:eastAsia="Barlow" w:hAnsi="Barlow"/>
          <w:rtl w:val="0"/>
        </w:rPr>
        <w:tab/>
        <w:t xml:space="preserve">ASAP</w:t>
      </w:r>
    </w:p>
    <w:p w:rsidR="00000000" w:rsidDel="00000000" w:rsidP="00000000" w:rsidRDefault="00000000" w:rsidRPr="00000000" w14:paraId="0000002E">
      <w:pPr>
        <w:rPr>
          <w:rFonts w:ascii="Barlow" w:cs="Barlow" w:eastAsia="Barlow" w:hAnsi="Barlow"/>
        </w:rPr>
      </w:pPr>
      <w:r w:rsidDel="00000000" w:rsidR="00000000" w:rsidRPr="00000000">
        <w:rPr>
          <w:rtl w:val="0"/>
        </w:rPr>
      </w:r>
    </w:p>
    <w:p w:rsidR="00000000" w:rsidDel="00000000" w:rsidP="00000000" w:rsidRDefault="00000000" w:rsidRPr="00000000" w14:paraId="0000002F">
      <w:pPr>
        <w:rPr>
          <w:rFonts w:ascii="Barlow" w:cs="Barlow" w:eastAsia="Barlow" w:hAnsi="Barlow"/>
          <w:b w:val="1"/>
          <w:sz w:val="28"/>
          <w:szCs w:val="28"/>
        </w:rPr>
      </w:pPr>
      <w:r w:rsidDel="00000000" w:rsidR="00000000" w:rsidRPr="00000000">
        <w:rPr>
          <w:rtl w:val="0"/>
        </w:rPr>
      </w:r>
    </w:p>
    <w:p w:rsidR="00000000" w:rsidDel="00000000" w:rsidP="00000000" w:rsidRDefault="00000000" w:rsidRPr="00000000" w14:paraId="00000030">
      <w:pPr>
        <w:rPr>
          <w:rFonts w:ascii="Barlow" w:cs="Barlow" w:eastAsia="Barlow" w:hAnsi="Barlow"/>
          <w:b w:val="1"/>
          <w:sz w:val="28"/>
          <w:szCs w:val="28"/>
        </w:rPr>
      </w:pPr>
      <w:r w:rsidDel="00000000" w:rsidR="00000000" w:rsidRPr="00000000">
        <w:rPr>
          <w:rFonts w:ascii="Barlow" w:cs="Barlow" w:eastAsia="Barlow" w:hAnsi="Barlow"/>
          <w:b w:val="1"/>
          <w:sz w:val="28"/>
          <w:szCs w:val="28"/>
          <w:rtl w:val="0"/>
        </w:rPr>
        <w:t xml:space="preserve">Job Description / Responsibilities</w:t>
      </w:r>
    </w:p>
    <w:p w:rsidR="00000000" w:rsidDel="00000000" w:rsidP="00000000" w:rsidRDefault="00000000" w:rsidRPr="00000000" w14:paraId="00000031">
      <w:pPr>
        <w:rPr>
          <w:rFonts w:ascii="Barlow" w:cs="Barlow" w:eastAsia="Barlow" w:hAnsi="Barlow"/>
        </w:rPr>
      </w:pPr>
      <w:r w:rsidDel="00000000" w:rsidR="00000000" w:rsidRPr="00000000">
        <w:rPr>
          <w:rtl w:val="0"/>
        </w:rPr>
      </w:r>
    </w:p>
    <w:p w:rsidR="00000000" w:rsidDel="00000000" w:rsidP="00000000" w:rsidRDefault="00000000" w:rsidRPr="00000000" w14:paraId="00000032">
      <w:pPr>
        <w:ind w:left="0" w:firstLine="0"/>
        <w:rPr>
          <w:rFonts w:ascii="Barlow" w:cs="Barlow" w:eastAsia="Barlow" w:hAnsi="Barlow"/>
          <w:b w:val="1"/>
        </w:rPr>
      </w:pPr>
      <w:r w:rsidDel="00000000" w:rsidR="00000000" w:rsidRPr="00000000">
        <w:rPr>
          <w:rFonts w:ascii="Barlow" w:cs="Barlow" w:eastAsia="Barlow" w:hAnsi="Barlow"/>
          <w:b w:val="1"/>
          <w:rtl w:val="0"/>
        </w:rPr>
        <w:t xml:space="preserve">Strategic research and insight</w:t>
      </w:r>
    </w:p>
    <w:p w:rsidR="00000000" w:rsidDel="00000000" w:rsidP="00000000" w:rsidRDefault="00000000" w:rsidRPr="00000000" w14:paraId="00000033">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Design and deliver research projects that support the charity’s mission and strategic objectives.</w:t>
      </w:r>
    </w:p>
    <w:p w:rsidR="00000000" w:rsidDel="00000000" w:rsidP="00000000" w:rsidRDefault="00000000" w:rsidRPr="00000000" w14:paraId="00000034">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Identify emerging trends, policy developments and key data sources relevant to the arts and public access to them.</w:t>
      </w:r>
    </w:p>
    <w:p w:rsidR="00000000" w:rsidDel="00000000" w:rsidP="00000000" w:rsidRDefault="00000000" w:rsidRPr="00000000" w14:paraId="00000035">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Develop </w:t>
      </w:r>
      <w:r w:rsidDel="00000000" w:rsidR="00000000" w:rsidRPr="00000000">
        <w:rPr>
          <w:rFonts w:ascii="Barlow" w:cs="Barlow" w:eastAsia="Barlow" w:hAnsi="Barlow"/>
          <w:rtl w:val="0"/>
        </w:rPr>
        <w:t xml:space="preserve">and implement </w:t>
      </w:r>
      <w:r w:rsidDel="00000000" w:rsidR="00000000" w:rsidRPr="00000000">
        <w:rPr>
          <w:rFonts w:ascii="Barlow" w:cs="Barlow" w:eastAsia="Barlow" w:hAnsi="Barlow"/>
          <w:rtl w:val="0"/>
        </w:rPr>
        <w:t xml:space="preserve">effective systems to track, interpret and report on changes affecting the arts and public access to them.</w:t>
      </w:r>
    </w:p>
    <w:p w:rsidR="00000000" w:rsidDel="00000000" w:rsidP="00000000" w:rsidRDefault="00000000" w:rsidRPr="00000000" w14:paraId="00000036">
      <w:pPr>
        <w:ind w:left="0" w:firstLine="0"/>
        <w:rPr>
          <w:rFonts w:ascii="Barlow" w:cs="Barlow" w:eastAsia="Barlow" w:hAnsi="Barlow"/>
        </w:rPr>
      </w:pPr>
      <w:r w:rsidDel="00000000" w:rsidR="00000000" w:rsidRPr="00000000">
        <w:rPr>
          <w:rtl w:val="0"/>
        </w:rPr>
      </w:r>
    </w:p>
    <w:p w:rsidR="00000000" w:rsidDel="00000000" w:rsidP="00000000" w:rsidRDefault="00000000" w:rsidRPr="00000000" w14:paraId="00000037">
      <w:pPr>
        <w:ind w:left="0" w:firstLine="0"/>
        <w:rPr>
          <w:rFonts w:ascii="Barlow" w:cs="Barlow" w:eastAsia="Barlow" w:hAnsi="Barlow"/>
          <w:b w:val="1"/>
        </w:rPr>
      </w:pPr>
      <w:r w:rsidDel="00000000" w:rsidR="00000000" w:rsidRPr="00000000">
        <w:rPr>
          <w:rFonts w:ascii="Barlow" w:cs="Barlow" w:eastAsia="Barlow" w:hAnsi="Barlow"/>
          <w:b w:val="1"/>
          <w:rtl w:val="0"/>
        </w:rPr>
        <w:t xml:space="preserve">Data analysis and evidence-building</w:t>
      </w:r>
    </w:p>
    <w:p w:rsidR="00000000" w:rsidDel="00000000" w:rsidP="00000000" w:rsidRDefault="00000000" w:rsidRPr="00000000" w14:paraId="00000038">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Develop and maintain robust methodologies and tools for gathering and evaluating evidence.</w:t>
      </w:r>
    </w:p>
    <w:p w:rsidR="00000000" w:rsidDel="00000000" w:rsidP="00000000" w:rsidRDefault="00000000" w:rsidRPr="00000000" w14:paraId="00000039">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Analyse quantitative and qualitative data from diverse sources to produce clear, impactful insights.</w:t>
      </w:r>
    </w:p>
    <w:p w:rsidR="00000000" w:rsidDel="00000000" w:rsidP="00000000" w:rsidRDefault="00000000" w:rsidRPr="00000000" w14:paraId="0000003A">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Develop</w:t>
      </w:r>
      <w:r w:rsidDel="00000000" w:rsidR="00000000" w:rsidRPr="00000000">
        <w:rPr>
          <w:rFonts w:ascii="Barlow" w:cs="Barlow" w:eastAsia="Barlow" w:hAnsi="Barlow"/>
          <w:rtl w:val="0"/>
        </w:rPr>
        <w:t xml:space="preserve"> evidence-based materials that strengthen the charity’s advocacy and public engagement activities.</w:t>
      </w:r>
      <w:r w:rsidDel="00000000" w:rsidR="00000000" w:rsidRPr="00000000">
        <w:rPr>
          <w:rtl w:val="0"/>
        </w:rPr>
      </w:r>
    </w:p>
    <w:p w:rsidR="00000000" w:rsidDel="00000000" w:rsidP="00000000" w:rsidRDefault="00000000" w:rsidRPr="00000000" w14:paraId="0000003B">
      <w:pPr>
        <w:rPr>
          <w:rFonts w:ascii="Barlow" w:cs="Barlow" w:eastAsia="Barlow" w:hAnsi="Barlow"/>
        </w:rPr>
      </w:pPr>
      <w:r w:rsidDel="00000000" w:rsidR="00000000" w:rsidRPr="00000000">
        <w:rPr>
          <w:rtl w:val="0"/>
        </w:rPr>
      </w:r>
    </w:p>
    <w:p w:rsidR="00000000" w:rsidDel="00000000" w:rsidP="00000000" w:rsidRDefault="00000000" w:rsidRPr="00000000" w14:paraId="0000003C">
      <w:pPr>
        <w:rPr>
          <w:rFonts w:ascii="Barlow" w:cs="Barlow" w:eastAsia="Barlow" w:hAnsi="Barlow"/>
          <w:b w:val="1"/>
        </w:rPr>
      </w:pPr>
      <w:r w:rsidDel="00000000" w:rsidR="00000000" w:rsidRPr="00000000">
        <w:rPr>
          <w:rFonts w:ascii="Barlow" w:cs="Barlow" w:eastAsia="Barlow" w:hAnsi="Barlow"/>
          <w:b w:val="1"/>
          <w:rtl w:val="0"/>
        </w:rPr>
        <w:t xml:space="preserve">Policy monitoring and impact assessment</w:t>
      </w:r>
    </w:p>
    <w:p w:rsidR="00000000" w:rsidDel="00000000" w:rsidP="00000000" w:rsidRDefault="00000000" w:rsidRPr="00000000" w14:paraId="0000003D">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Monitor legislative, regulatory and funding changes that affect the arts and cultural sector, providing timely briefings and analysis.</w:t>
      </w:r>
    </w:p>
    <w:p w:rsidR="00000000" w:rsidDel="00000000" w:rsidP="00000000" w:rsidRDefault="00000000" w:rsidRPr="00000000" w14:paraId="0000003E">
      <w:pPr>
        <w:numPr>
          <w:ilvl w:val="0"/>
          <w:numId w:val="4"/>
        </w:numPr>
        <w:ind w:left="720" w:hanging="360"/>
        <w:rPr>
          <w:rFonts w:ascii="Barlow" w:cs="Barlow" w:eastAsia="Barlow" w:hAnsi="Barlow"/>
          <w:u w:val="none"/>
        </w:rPr>
      </w:pPr>
      <w:r w:rsidDel="00000000" w:rsidR="00000000" w:rsidRPr="00000000">
        <w:rPr>
          <w:rFonts w:ascii="Barlow" w:cs="Barlow" w:eastAsia="Barlow" w:hAnsi="Barlow"/>
          <w:rtl w:val="0"/>
        </w:rPr>
        <w:t xml:space="preserve">Keep abreast of public policy and funding discussions to ensure CFTA’s research is relevant, informed and represented.</w:t>
      </w:r>
    </w:p>
    <w:p w:rsidR="00000000" w:rsidDel="00000000" w:rsidP="00000000" w:rsidRDefault="00000000" w:rsidRPr="00000000" w14:paraId="0000003F">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Support the articulation and measurement of the charity’s impact and key performance indicators (KPIs).</w:t>
      </w:r>
    </w:p>
    <w:p w:rsidR="00000000" w:rsidDel="00000000" w:rsidP="00000000" w:rsidRDefault="00000000" w:rsidRPr="00000000" w14:paraId="00000040">
      <w:pPr>
        <w:rPr>
          <w:rFonts w:ascii="Barlow" w:cs="Barlow" w:eastAsia="Barlow" w:hAnsi="Barlow"/>
        </w:rPr>
      </w:pPr>
      <w:r w:rsidDel="00000000" w:rsidR="00000000" w:rsidRPr="00000000">
        <w:rPr>
          <w:rtl w:val="0"/>
        </w:rPr>
      </w:r>
    </w:p>
    <w:p w:rsidR="00000000" w:rsidDel="00000000" w:rsidP="00000000" w:rsidRDefault="00000000" w:rsidRPr="00000000" w14:paraId="00000041">
      <w:pPr>
        <w:rPr>
          <w:rFonts w:ascii="Barlow" w:cs="Barlow" w:eastAsia="Barlow" w:hAnsi="Barlow"/>
          <w:b w:val="1"/>
        </w:rPr>
      </w:pPr>
      <w:r w:rsidDel="00000000" w:rsidR="00000000" w:rsidRPr="00000000">
        <w:rPr>
          <w:rFonts w:ascii="Barlow" w:cs="Barlow" w:eastAsia="Barlow" w:hAnsi="Barlow"/>
          <w:b w:val="1"/>
          <w:rtl w:val="0"/>
        </w:rPr>
        <w:t xml:space="preserve">Publications and knowledge sharing</w:t>
      </w:r>
    </w:p>
    <w:p w:rsidR="00000000" w:rsidDel="00000000" w:rsidP="00000000" w:rsidRDefault="00000000" w:rsidRPr="00000000" w14:paraId="00000042">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Produce high-quality research outputs, such as reports, factsheets, briefings and presentations, for a range of audiences.</w:t>
      </w:r>
    </w:p>
    <w:p w:rsidR="00000000" w:rsidDel="00000000" w:rsidP="00000000" w:rsidRDefault="00000000" w:rsidRPr="00000000" w14:paraId="00000043">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Ensure the accuracy, accessibility and credibility of all published materials.</w:t>
      </w:r>
    </w:p>
    <w:p w:rsidR="00000000" w:rsidDel="00000000" w:rsidP="00000000" w:rsidRDefault="00000000" w:rsidRPr="00000000" w14:paraId="00000044">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Collaborate with </w:t>
      </w:r>
      <w:r w:rsidDel="00000000" w:rsidR="00000000" w:rsidRPr="00000000">
        <w:rPr>
          <w:rFonts w:ascii="Barlow" w:cs="Barlow" w:eastAsia="Barlow" w:hAnsi="Barlow"/>
          <w:rtl w:val="0"/>
        </w:rPr>
        <w:t xml:space="preserve">the Communications Lead and </w:t>
      </w:r>
      <w:r w:rsidDel="00000000" w:rsidR="00000000" w:rsidRPr="00000000">
        <w:rPr>
          <w:rFonts w:ascii="Barlow" w:cs="Barlow" w:eastAsia="Barlow" w:hAnsi="Barlow"/>
          <w:rtl w:val="0"/>
        </w:rPr>
        <w:t xml:space="preserve">other colleagues to translate research and analysis into compelling narratives and shareable content.</w:t>
      </w:r>
    </w:p>
    <w:p w:rsidR="00000000" w:rsidDel="00000000" w:rsidP="00000000" w:rsidRDefault="00000000" w:rsidRPr="00000000" w14:paraId="00000045">
      <w:pPr>
        <w:rPr>
          <w:rFonts w:ascii="Barlow" w:cs="Barlow" w:eastAsia="Barlow" w:hAnsi="Barlow"/>
        </w:rPr>
      </w:pPr>
      <w:r w:rsidDel="00000000" w:rsidR="00000000" w:rsidRPr="00000000">
        <w:rPr>
          <w:rtl w:val="0"/>
        </w:rPr>
      </w:r>
    </w:p>
    <w:p w:rsidR="00000000" w:rsidDel="00000000" w:rsidP="00000000" w:rsidRDefault="00000000" w:rsidRPr="00000000" w14:paraId="00000046">
      <w:pPr>
        <w:rPr>
          <w:rFonts w:ascii="Barlow" w:cs="Barlow" w:eastAsia="Barlow" w:hAnsi="Barlow"/>
          <w:b w:val="1"/>
        </w:rPr>
      </w:pPr>
      <w:r w:rsidDel="00000000" w:rsidR="00000000" w:rsidRPr="00000000">
        <w:br w:type="page"/>
      </w:r>
      <w:r w:rsidDel="00000000" w:rsidR="00000000" w:rsidRPr="00000000">
        <w:rPr>
          <w:rtl w:val="0"/>
        </w:rPr>
      </w:r>
    </w:p>
    <w:p w:rsidR="00000000" w:rsidDel="00000000" w:rsidP="00000000" w:rsidRDefault="00000000" w:rsidRPr="00000000" w14:paraId="00000047">
      <w:pPr>
        <w:rPr>
          <w:rFonts w:ascii="Barlow" w:cs="Barlow" w:eastAsia="Barlow" w:hAnsi="Barlow"/>
          <w:b w:val="1"/>
        </w:rPr>
      </w:pPr>
      <w:r w:rsidDel="00000000" w:rsidR="00000000" w:rsidRPr="00000000">
        <w:rPr>
          <w:rFonts w:ascii="Barlow" w:cs="Barlow" w:eastAsia="Barlow" w:hAnsi="Barlow"/>
          <w:b w:val="1"/>
          <w:rtl w:val="0"/>
        </w:rPr>
        <w:t xml:space="preserve">Collaboration and organisational support</w:t>
      </w:r>
    </w:p>
    <w:p w:rsidR="00000000" w:rsidDel="00000000" w:rsidP="00000000" w:rsidRDefault="00000000" w:rsidRPr="00000000" w14:paraId="00000048">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Collaborate with colleagues on cross-cutting projects and strategic planning.</w:t>
      </w:r>
    </w:p>
    <w:p w:rsidR="00000000" w:rsidDel="00000000" w:rsidP="00000000" w:rsidRDefault="00000000" w:rsidRPr="00000000" w14:paraId="00000049">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Represent the charity in meetings, partnerships and external forums related to research and policy.</w:t>
      </w:r>
    </w:p>
    <w:p w:rsidR="00000000" w:rsidDel="00000000" w:rsidP="00000000" w:rsidRDefault="00000000" w:rsidRPr="00000000" w14:paraId="0000004A">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Occasionally assist with the organisation of Campaign for the Arts events (in-person or virtual).</w:t>
      </w:r>
    </w:p>
    <w:p w:rsidR="00000000" w:rsidDel="00000000" w:rsidP="00000000" w:rsidRDefault="00000000" w:rsidRPr="00000000" w14:paraId="0000004B">
      <w:pPr>
        <w:numPr>
          <w:ilvl w:val="0"/>
          <w:numId w:val="4"/>
        </w:numPr>
        <w:ind w:left="720" w:hanging="360"/>
        <w:rPr>
          <w:rFonts w:ascii="Barlow" w:cs="Barlow" w:eastAsia="Barlow" w:hAnsi="Barlow"/>
        </w:rPr>
      </w:pPr>
      <w:r w:rsidDel="00000000" w:rsidR="00000000" w:rsidRPr="00000000">
        <w:rPr>
          <w:rFonts w:ascii="Barlow" w:cs="Barlow" w:eastAsia="Barlow" w:hAnsi="Barlow"/>
          <w:rtl w:val="0"/>
        </w:rPr>
        <w:t xml:space="preserve">Support prompt and effective responses to research and information enquiries.</w:t>
      </w:r>
    </w:p>
    <w:p w:rsidR="00000000" w:rsidDel="00000000" w:rsidP="00000000" w:rsidRDefault="00000000" w:rsidRPr="00000000" w14:paraId="0000004C">
      <w:pPr>
        <w:ind w:left="0" w:firstLine="0"/>
        <w:rPr>
          <w:rFonts w:ascii="Barlow" w:cs="Barlow" w:eastAsia="Barlow" w:hAnsi="Barlow"/>
        </w:rPr>
      </w:pPr>
      <w:r w:rsidDel="00000000" w:rsidR="00000000" w:rsidRPr="00000000">
        <w:rPr>
          <w:rtl w:val="0"/>
        </w:rPr>
      </w:r>
    </w:p>
    <w:p w:rsidR="00000000" w:rsidDel="00000000" w:rsidP="00000000" w:rsidRDefault="00000000" w:rsidRPr="00000000" w14:paraId="0000004D">
      <w:pPr>
        <w:ind w:left="0" w:firstLine="0"/>
        <w:rPr>
          <w:rFonts w:ascii="Barlow" w:cs="Barlow" w:eastAsia="Barlow" w:hAnsi="Barlow"/>
        </w:rPr>
      </w:pPr>
      <w:r w:rsidDel="00000000" w:rsidR="00000000" w:rsidRPr="00000000">
        <w:rPr>
          <w:rFonts w:ascii="Barlow" w:cs="Barlow" w:eastAsia="Barlow" w:hAnsi="Barlow"/>
          <w:rtl w:val="0"/>
        </w:rPr>
        <w:t xml:space="preserve">This is currently intended as a 3-days-per-week role, with default working days to be agreed with the post-holder (some week-to-week flexibility will be possible).</w:t>
      </w:r>
    </w:p>
    <w:p w:rsidR="00000000" w:rsidDel="00000000" w:rsidP="00000000" w:rsidRDefault="00000000" w:rsidRPr="00000000" w14:paraId="0000004E">
      <w:pPr>
        <w:rPr>
          <w:rFonts w:ascii="Barlow" w:cs="Barlow" w:eastAsia="Barlow" w:hAnsi="Barlow"/>
        </w:rPr>
      </w:pPr>
      <w:r w:rsidDel="00000000" w:rsidR="00000000" w:rsidRPr="00000000">
        <w:rPr>
          <w:rtl w:val="0"/>
        </w:rPr>
      </w:r>
    </w:p>
    <w:p w:rsidR="00000000" w:rsidDel="00000000" w:rsidP="00000000" w:rsidRDefault="00000000" w:rsidRPr="00000000" w14:paraId="0000004F">
      <w:pPr>
        <w:rPr>
          <w:rFonts w:ascii="Barlow" w:cs="Barlow" w:eastAsia="Barlow" w:hAnsi="Barlow"/>
        </w:rPr>
      </w:pPr>
      <w:r w:rsidDel="00000000" w:rsidR="00000000" w:rsidRPr="00000000">
        <w:rPr>
          <w:rFonts w:ascii="Barlow" w:cs="Barlow" w:eastAsia="Barlow" w:hAnsi="Barlow"/>
          <w:rtl w:val="0"/>
        </w:rPr>
        <w:t xml:space="preserve">Whilst the core responsibilities of the position are outlined above, the post-holder may occasionally be required to perform other duties as deemed necessary and reasonable, in line with our operational needs.</w:t>
      </w:r>
    </w:p>
    <w:p w:rsidR="00000000" w:rsidDel="00000000" w:rsidP="00000000" w:rsidRDefault="00000000" w:rsidRPr="00000000" w14:paraId="00000050">
      <w:pPr>
        <w:rPr>
          <w:rFonts w:ascii="Barlow" w:cs="Barlow" w:eastAsia="Barlow" w:hAnsi="Barlow"/>
        </w:rPr>
      </w:pPr>
      <w:r w:rsidDel="00000000" w:rsidR="00000000" w:rsidRPr="00000000">
        <w:rPr>
          <w:rtl w:val="0"/>
        </w:rPr>
      </w:r>
    </w:p>
    <w:p w:rsidR="00000000" w:rsidDel="00000000" w:rsidP="00000000" w:rsidRDefault="00000000" w:rsidRPr="00000000" w14:paraId="00000051">
      <w:pPr>
        <w:rPr>
          <w:rFonts w:ascii="Barlow" w:cs="Barlow" w:eastAsia="Barlow" w:hAnsi="Barlow"/>
        </w:rPr>
      </w:pPr>
      <w:r w:rsidDel="00000000" w:rsidR="00000000" w:rsidRPr="00000000">
        <w:rPr>
          <w:rtl w:val="0"/>
        </w:rPr>
      </w:r>
    </w:p>
    <w:p w:rsidR="00000000" w:rsidDel="00000000" w:rsidP="00000000" w:rsidRDefault="00000000" w:rsidRPr="00000000" w14:paraId="00000052">
      <w:pPr>
        <w:rPr>
          <w:rFonts w:ascii="Barlow" w:cs="Barlow" w:eastAsia="Barlow" w:hAnsi="Barlow"/>
          <w:b w:val="1"/>
          <w:sz w:val="28"/>
          <w:szCs w:val="28"/>
        </w:rPr>
      </w:pPr>
      <w:r w:rsidDel="00000000" w:rsidR="00000000" w:rsidRPr="00000000">
        <w:rPr>
          <w:rFonts w:ascii="Barlow" w:cs="Barlow" w:eastAsia="Barlow" w:hAnsi="Barlow"/>
          <w:b w:val="1"/>
          <w:sz w:val="28"/>
          <w:szCs w:val="28"/>
          <w:rtl w:val="0"/>
        </w:rPr>
        <w:t xml:space="preserve">Person Specification</w:t>
      </w:r>
    </w:p>
    <w:p w:rsidR="00000000" w:rsidDel="00000000" w:rsidP="00000000" w:rsidRDefault="00000000" w:rsidRPr="00000000" w14:paraId="00000053">
      <w:pPr>
        <w:rPr>
          <w:rFonts w:ascii="Barlow" w:cs="Barlow" w:eastAsia="Barlow" w:hAnsi="Barlow"/>
        </w:rPr>
      </w:pPr>
      <w:r w:rsidDel="00000000" w:rsidR="00000000" w:rsidRPr="00000000">
        <w:rPr>
          <w:rtl w:val="0"/>
        </w:rPr>
      </w:r>
    </w:p>
    <w:p w:rsidR="00000000" w:rsidDel="00000000" w:rsidP="00000000" w:rsidRDefault="00000000" w:rsidRPr="00000000" w14:paraId="00000054">
      <w:pPr>
        <w:rPr>
          <w:rFonts w:ascii="Barlow" w:cs="Barlow" w:eastAsia="Barlow" w:hAnsi="Barlow"/>
        </w:rPr>
      </w:pPr>
      <w:r w:rsidDel="00000000" w:rsidR="00000000" w:rsidRPr="00000000">
        <w:rPr>
          <w:rFonts w:ascii="Barlow" w:cs="Barlow" w:eastAsia="Barlow" w:hAnsi="Barlow"/>
          <w:b w:val="1"/>
          <w:rtl w:val="0"/>
        </w:rPr>
        <w:t xml:space="preserve">You will definitely: </w:t>
      </w:r>
      <w:r w:rsidDel="00000000" w:rsidR="00000000" w:rsidRPr="00000000">
        <w:rPr>
          <w:rtl w:val="0"/>
        </w:rPr>
      </w:r>
    </w:p>
    <w:p w:rsidR="00000000" w:rsidDel="00000000" w:rsidP="00000000" w:rsidRDefault="00000000" w:rsidRPr="00000000" w14:paraId="00000055">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Share our belief that the arts make life better, and everyone should have opportunities to experience and take part in them.</w:t>
      </w:r>
    </w:p>
    <w:p w:rsidR="00000000" w:rsidDel="00000000" w:rsidP="00000000" w:rsidRDefault="00000000" w:rsidRPr="00000000" w14:paraId="00000056">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Be highly driven to use research and evidence to drive change and inform decision-making.</w:t>
      </w:r>
    </w:p>
    <w:p w:rsidR="00000000" w:rsidDel="00000000" w:rsidP="00000000" w:rsidRDefault="00000000" w:rsidRPr="00000000" w14:paraId="00000057">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Have demonstrable experience designing and delivering research projects.</w:t>
      </w:r>
    </w:p>
    <w:p w:rsidR="00000000" w:rsidDel="00000000" w:rsidP="00000000" w:rsidRDefault="00000000" w:rsidRPr="00000000" w14:paraId="00000058">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Be comfortable working with both quantitative and qualitative data, and using analysis tools / software to generate insights.</w:t>
      </w:r>
    </w:p>
    <w:p w:rsidR="00000000" w:rsidDel="00000000" w:rsidP="00000000" w:rsidRDefault="00000000" w:rsidRPr="00000000" w14:paraId="00000059">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Have strong written and verbal communication skills</w:t>
      </w:r>
      <w:r w:rsidDel="00000000" w:rsidR="00000000" w:rsidRPr="00000000">
        <w:rPr>
          <w:rFonts w:ascii="Barlow" w:cs="Barlow" w:eastAsia="Barlow" w:hAnsi="Barlow"/>
          <w:rtl w:val="0"/>
        </w:rPr>
        <w:t xml:space="preserve">, capable of conveying insights in a clear, accurate and engaging way.</w:t>
      </w:r>
      <w:r w:rsidDel="00000000" w:rsidR="00000000" w:rsidRPr="00000000">
        <w:rPr>
          <w:rtl w:val="0"/>
        </w:rPr>
      </w:r>
    </w:p>
    <w:p w:rsidR="00000000" w:rsidDel="00000000" w:rsidP="00000000" w:rsidRDefault="00000000" w:rsidRPr="00000000" w14:paraId="0000005A">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Have a meticulous attention to detail and commitment to data integrity and ethical research practices.</w:t>
      </w:r>
    </w:p>
    <w:p w:rsidR="00000000" w:rsidDel="00000000" w:rsidP="00000000" w:rsidRDefault="00000000" w:rsidRPr="00000000" w14:paraId="0000005B">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Be proactive in identifying trends and information that could shape or support the charity’s work.</w:t>
      </w:r>
    </w:p>
    <w:p w:rsidR="00000000" w:rsidDel="00000000" w:rsidP="00000000" w:rsidRDefault="00000000" w:rsidRPr="00000000" w14:paraId="0000005C">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Have strong organisational skills and the ability to plan and manage multiple projects alongside ‘business-as-usual’ activity.</w:t>
      </w:r>
    </w:p>
    <w:p w:rsidR="00000000" w:rsidDel="00000000" w:rsidP="00000000" w:rsidRDefault="00000000" w:rsidRPr="00000000" w14:paraId="0000005D">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Be comfortable engaging and collaborating with others at all levels.</w:t>
      </w:r>
    </w:p>
    <w:p w:rsidR="00000000" w:rsidDel="00000000" w:rsidP="00000000" w:rsidRDefault="00000000" w:rsidRPr="00000000" w14:paraId="0000005E">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Be comfortable upholding the Campaign for the Arts’ commitment to party-political neutrality.</w:t>
      </w:r>
    </w:p>
    <w:p w:rsidR="00000000" w:rsidDel="00000000" w:rsidP="00000000" w:rsidRDefault="00000000" w:rsidRPr="00000000" w14:paraId="0000005F">
      <w:pPr>
        <w:numPr>
          <w:ilvl w:val="0"/>
          <w:numId w:val="1"/>
        </w:numPr>
        <w:ind w:left="720" w:hanging="360"/>
        <w:rPr>
          <w:rFonts w:ascii="Barlow" w:cs="Barlow" w:eastAsia="Barlow" w:hAnsi="Barlow"/>
        </w:rPr>
      </w:pPr>
      <w:r w:rsidDel="00000000" w:rsidR="00000000" w:rsidRPr="00000000">
        <w:rPr>
          <w:rFonts w:ascii="Barlow" w:cs="Barlow" w:eastAsia="Barlow" w:hAnsi="Barlow"/>
          <w:rtl w:val="0"/>
        </w:rPr>
        <w:t xml:space="preserve">Enjoy working in a small, creative, purpose-driven team, with a can-do attitude to opportunities and challenges.</w:t>
      </w:r>
    </w:p>
    <w:p w:rsidR="00000000" w:rsidDel="00000000" w:rsidP="00000000" w:rsidRDefault="00000000" w:rsidRPr="00000000" w14:paraId="00000060">
      <w:pPr>
        <w:rPr>
          <w:rFonts w:ascii="Barlow" w:cs="Barlow" w:eastAsia="Barlow" w:hAnsi="Barlow"/>
        </w:rPr>
      </w:pPr>
      <w:r w:rsidDel="00000000" w:rsidR="00000000" w:rsidRPr="00000000">
        <w:rPr>
          <w:rtl w:val="0"/>
        </w:rPr>
      </w:r>
    </w:p>
    <w:p w:rsidR="00000000" w:rsidDel="00000000" w:rsidP="00000000" w:rsidRDefault="00000000" w:rsidRPr="00000000" w14:paraId="00000061">
      <w:pPr>
        <w:rPr>
          <w:rFonts w:ascii="Barlow" w:cs="Barlow" w:eastAsia="Barlow" w:hAnsi="Barlow"/>
          <w:b w:val="1"/>
        </w:rPr>
      </w:pPr>
      <w:r w:rsidDel="00000000" w:rsidR="00000000" w:rsidRPr="00000000">
        <w:rPr>
          <w:rFonts w:ascii="Barlow" w:cs="Barlow" w:eastAsia="Barlow" w:hAnsi="Barlow"/>
          <w:b w:val="1"/>
          <w:rtl w:val="0"/>
        </w:rPr>
        <w:t xml:space="preserve">You might also have:</w:t>
      </w:r>
    </w:p>
    <w:p w:rsidR="00000000" w:rsidDel="00000000" w:rsidP="00000000" w:rsidRDefault="00000000" w:rsidRPr="00000000" w14:paraId="00000062">
      <w:pPr>
        <w:numPr>
          <w:ilvl w:val="0"/>
          <w:numId w:val="2"/>
        </w:numPr>
        <w:ind w:left="720" w:hanging="360"/>
        <w:rPr>
          <w:rFonts w:ascii="Barlow" w:cs="Barlow" w:eastAsia="Barlow" w:hAnsi="Barlow"/>
        </w:rPr>
      </w:pPr>
      <w:r w:rsidDel="00000000" w:rsidR="00000000" w:rsidRPr="00000000">
        <w:rPr>
          <w:rFonts w:ascii="Barlow" w:cs="Barlow" w:eastAsia="Barlow" w:hAnsi="Barlow"/>
          <w:rtl w:val="0"/>
        </w:rPr>
        <w:t xml:space="preserve">Specific understanding of </w:t>
      </w:r>
    </w:p>
    <w:p w:rsidR="00000000" w:rsidDel="00000000" w:rsidP="00000000" w:rsidRDefault="00000000" w:rsidRPr="00000000" w14:paraId="00000063">
      <w:pPr>
        <w:numPr>
          <w:ilvl w:val="1"/>
          <w:numId w:val="2"/>
        </w:numPr>
        <w:ind w:left="1440" w:hanging="360"/>
        <w:rPr>
          <w:rFonts w:ascii="Barlow" w:cs="Barlow" w:eastAsia="Barlow" w:hAnsi="Barlow"/>
        </w:rPr>
      </w:pPr>
      <w:r w:rsidDel="00000000" w:rsidR="00000000" w:rsidRPr="00000000">
        <w:rPr>
          <w:rFonts w:ascii="Barlow" w:cs="Barlow" w:eastAsia="Barlow" w:hAnsi="Barlow"/>
          <w:rtl w:val="0"/>
        </w:rPr>
        <w:t xml:space="preserve">Cultural policy, cultural participation and/or the cultural sector</w:t>
      </w:r>
    </w:p>
    <w:p w:rsidR="00000000" w:rsidDel="00000000" w:rsidP="00000000" w:rsidRDefault="00000000" w:rsidRPr="00000000" w14:paraId="00000064">
      <w:pPr>
        <w:numPr>
          <w:ilvl w:val="1"/>
          <w:numId w:val="2"/>
        </w:numPr>
        <w:ind w:left="1440" w:hanging="360"/>
        <w:rPr>
          <w:rFonts w:ascii="Barlow" w:cs="Barlow" w:eastAsia="Barlow" w:hAnsi="Barlow"/>
        </w:rPr>
      </w:pPr>
      <w:r w:rsidDel="00000000" w:rsidR="00000000" w:rsidRPr="00000000">
        <w:rPr>
          <w:rFonts w:ascii="Barlow" w:cs="Barlow" w:eastAsia="Barlow" w:hAnsi="Barlow"/>
          <w:rtl w:val="0"/>
        </w:rPr>
        <w:t xml:space="preserve">Public spending, public bodies and/or governmental structures</w:t>
      </w:r>
    </w:p>
    <w:p w:rsidR="00000000" w:rsidDel="00000000" w:rsidP="00000000" w:rsidRDefault="00000000" w:rsidRPr="00000000" w14:paraId="00000065">
      <w:pPr>
        <w:numPr>
          <w:ilvl w:val="1"/>
          <w:numId w:val="2"/>
        </w:numPr>
        <w:ind w:left="1440" w:hanging="360"/>
        <w:rPr>
          <w:rFonts w:ascii="Barlow" w:cs="Barlow" w:eastAsia="Barlow" w:hAnsi="Barlow"/>
        </w:rPr>
      </w:pPr>
      <w:r w:rsidDel="00000000" w:rsidR="00000000" w:rsidRPr="00000000">
        <w:rPr>
          <w:rFonts w:ascii="Barlow" w:cs="Barlow" w:eastAsia="Barlow" w:hAnsi="Barlow"/>
          <w:rtl w:val="0"/>
        </w:rPr>
        <w:t xml:space="preserve">Education policy and/or the education sector</w:t>
      </w:r>
    </w:p>
    <w:p w:rsidR="00000000" w:rsidDel="00000000" w:rsidP="00000000" w:rsidRDefault="00000000" w:rsidRPr="00000000" w14:paraId="00000066">
      <w:pPr>
        <w:numPr>
          <w:ilvl w:val="0"/>
          <w:numId w:val="2"/>
        </w:numPr>
        <w:ind w:left="720" w:hanging="360"/>
        <w:rPr>
          <w:rFonts w:ascii="Barlow" w:cs="Barlow" w:eastAsia="Barlow" w:hAnsi="Barlow"/>
        </w:rPr>
      </w:pPr>
      <w:r w:rsidDel="00000000" w:rsidR="00000000" w:rsidRPr="00000000">
        <w:rPr>
          <w:rFonts w:ascii="Barlow" w:cs="Barlow" w:eastAsia="Barlow" w:hAnsi="Barlow"/>
          <w:rtl w:val="0"/>
        </w:rPr>
        <w:t xml:space="preserve">Specific experience</w:t>
      </w:r>
      <w:r w:rsidDel="00000000" w:rsidR="00000000" w:rsidRPr="00000000">
        <w:rPr>
          <w:rFonts w:ascii="Barlow" w:cs="Barlow" w:eastAsia="Barlow" w:hAnsi="Barlow"/>
          <w:rtl w:val="0"/>
        </w:rPr>
        <w:t xml:space="preserve"> in policy analysis, impact evaluation or social research.</w:t>
      </w:r>
    </w:p>
    <w:p w:rsidR="00000000" w:rsidDel="00000000" w:rsidP="00000000" w:rsidRDefault="00000000" w:rsidRPr="00000000" w14:paraId="00000067">
      <w:pPr>
        <w:numPr>
          <w:ilvl w:val="0"/>
          <w:numId w:val="2"/>
        </w:numPr>
        <w:ind w:left="720" w:hanging="360"/>
        <w:rPr>
          <w:rFonts w:ascii="Barlow" w:cs="Barlow" w:eastAsia="Barlow" w:hAnsi="Barlow"/>
        </w:rPr>
      </w:pPr>
      <w:r w:rsidDel="00000000" w:rsidR="00000000" w:rsidRPr="00000000">
        <w:rPr>
          <w:rFonts w:ascii="Barlow" w:cs="Barlow" w:eastAsia="Barlow" w:hAnsi="Barlow"/>
          <w:rtl w:val="0"/>
        </w:rPr>
        <w:t xml:space="preserve">Experience using statistical software, data visualisation tools and/or survey platforms.</w:t>
      </w:r>
    </w:p>
    <w:p w:rsidR="00000000" w:rsidDel="00000000" w:rsidP="00000000" w:rsidRDefault="00000000" w:rsidRPr="00000000" w14:paraId="00000068">
      <w:pPr>
        <w:numPr>
          <w:ilvl w:val="0"/>
          <w:numId w:val="2"/>
        </w:numPr>
        <w:ind w:left="720" w:hanging="360"/>
        <w:rPr>
          <w:rFonts w:ascii="Barlow" w:cs="Barlow" w:eastAsia="Barlow" w:hAnsi="Barlow"/>
        </w:rPr>
      </w:pPr>
      <w:r w:rsidDel="00000000" w:rsidR="00000000" w:rsidRPr="00000000">
        <w:rPr>
          <w:rFonts w:ascii="Barlow" w:cs="Barlow" w:eastAsia="Barlow" w:hAnsi="Barlow"/>
          <w:rtl w:val="0"/>
        </w:rPr>
        <w:t xml:space="preserve">Experience writing policy briefings or advocacy documents.</w:t>
      </w:r>
    </w:p>
    <w:p w:rsidR="00000000" w:rsidDel="00000000" w:rsidP="00000000" w:rsidRDefault="00000000" w:rsidRPr="00000000" w14:paraId="00000069">
      <w:pPr>
        <w:numPr>
          <w:ilvl w:val="0"/>
          <w:numId w:val="2"/>
        </w:numPr>
        <w:ind w:left="720" w:hanging="360"/>
        <w:rPr>
          <w:rFonts w:ascii="Barlow" w:cs="Barlow" w:eastAsia="Barlow" w:hAnsi="Barlow"/>
        </w:rPr>
      </w:pPr>
      <w:r w:rsidDel="00000000" w:rsidR="00000000" w:rsidRPr="00000000">
        <w:rPr>
          <w:rFonts w:ascii="Barlow" w:cs="Barlow" w:eastAsia="Barlow" w:hAnsi="Barlow"/>
          <w:rtl w:val="0"/>
        </w:rPr>
        <w:t xml:space="preserve">Experience of engaging with government bodies, funders or academic institutions.</w:t>
      </w:r>
    </w:p>
    <w:p w:rsidR="00000000" w:rsidDel="00000000" w:rsidP="00000000" w:rsidRDefault="00000000" w:rsidRPr="00000000" w14:paraId="0000006A">
      <w:pPr>
        <w:numPr>
          <w:ilvl w:val="0"/>
          <w:numId w:val="2"/>
        </w:numPr>
        <w:ind w:left="720" w:hanging="360"/>
        <w:rPr>
          <w:rFonts w:ascii="Barlow" w:cs="Barlow" w:eastAsia="Barlow" w:hAnsi="Barlow"/>
        </w:rPr>
      </w:pPr>
      <w:r w:rsidDel="00000000" w:rsidR="00000000" w:rsidRPr="00000000">
        <w:rPr>
          <w:rFonts w:ascii="Barlow" w:cs="Barlow" w:eastAsia="Barlow" w:hAnsi="Barlow"/>
          <w:rtl w:val="0"/>
        </w:rPr>
        <w:t xml:space="preserve">Knowledge of GDPR and ethical principles relating to data handling and research.</w:t>
      </w:r>
    </w:p>
    <w:p w:rsidR="00000000" w:rsidDel="00000000" w:rsidP="00000000" w:rsidRDefault="00000000" w:rsidRPr="00000000" w14:paraId="0000006B">
      <w:pPr>
        <w:rPr>
          <w:rFonts w:ascii="Barlow" w:cs="Barlow" w:eastAsia="Barlow" w:hAnsi="Barlow"/>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C">
      <w:pPr>
        <w:rPr>
          <w:rFonts w:ascii="Barlow" w:cs="Barlow" w:eastAsia="Barlow" w:hAnsi="Barlow"/>
        </w:rPr>
      </w:pPr>
      <w:r w:rsidDel="00000000" w:rsidR="00000000" w:rsidRPr="00000000">
        <w:rPr>
          <w:rFonts w:ascii="Barlow" w:cs="Barlow" w:eastAsia="Barlow" w:hAnsi="Barlow"/>
          <w:b w:val="1"/>
          <w:sz w:val="28"/>
          <w:szCs w:val="28"/>
          <w:rtl w:val="0"/>
        </w:rPr>
        <w:t xml:space="preserve">How to apply</w:t>
      </w:r>
      <w:r w:rsidDel="00000000" w:rsidR="00000000" w:rsidRPr="00000000">
        <w:rPr>
          <w:rtl w:val="0"/>
        </w:rPr>
      </w:r>
    </w:p>
    <w:p w:rsidR="00000000" w:rsidDel="00000000" w:rsidP="00000000" w:rsidRDefault="00000000" w:rsidRPr="00000000" w14:paraId="0000006D">
      <w:pPr>
        <w:ind w:left="0" w:firstLine="0"/>
        <w:rPr>
          <w:rFonts w:ascii="Barlow" w:cs="Barlow" w:eastAsia="Barlow" w:hAnsi="Barlow"/>
        </w:rPr>
      </w:pPr>
      <w:r w:rsidDel="00000000" w:rsidR="00000000" w:rsidRPr="00000000">
        <w:rPr>
          <w:rtl w:val="0"/>
        </w:rPr>
      </w:r>
    </w:p>
    <w:p w:rsidR="00000000" w:rsidDel="00000000" w:rsidP="00000000" w:rsidRDefault="00000000" w:rsidRPr="00000000" w14:paraId="0000006E">
      <w:pPr>
        <w:rPr>
          <w:rFonts w:ascii="Barlow" w:cs="Barlow" w:eastAsia="Barlow" w:hAnsi="Barlow"/>
        </w:rPr>
      </w:pPr>
      <w:r w:rsidDel="00000000" w:rsidR="00000000" w:rsidRPr="00000000">
        <w:rPr>
          <w:rFonts w:ascii="Barlow" w:cs="Barlow" w:eastAsia="Barlow" w:hAnsi="Barlow"/>
          <w:b w:val="1"/>
          <w:rtl w:val="0"/>
        </w:rPr>
        <w:t xml:space="preserve">To apply for this role, please visit </w:t>
      </w:r>
      <w:hyperlink r:id="rId8">
        <w:r w:rsidDel="00000000" w:rsidR="00000000" w:rsidRPr="00000000">
          <w:rPr>
            <w:rFonts w:ascii="Barlow" w:cs="Barlow" w:eastAsia="Barlow" w:hAnsi="Barlow"/>
            <w:b w:val="1"/>
            <w:color w:val="1155cc"/>
            <w:u w:val="single"/>
            <w:rtl w:val="0"/>
          </w:rPr>
          <w:t xml:space="preserve">www.campaignforthearts.org/jobs</w:t>
        </w:r>
      </w:hyperlink>
      <w:r w:rsidDel="00000000" w:rsidR="00000000" w:rsidRPr="00000000">
        <w:rPr>
          <w:rFonts w:ascii="Barlow" w:cs="Barlow" w:eastAsia="Barlow" w:hAnsi="Barlow"/>
          <w:b w:val="1"/>
          <w:rtl w:val="0"/>
        </w:rPr>
        <w:t xml:space="preserve">.</w:t>
      </w:r>
      <w:r w:rsidDel="00000000" w:rsidR="00000000" w:rsidRPr="00000000">
        <w:rPr>
          <w:rtl w:val="0"/>
        </w:rPr>
      </w:r>
    </w:p>
    <w:p w:rsidR="00000000" w:rsidDel="00000000" w:rsidP="00000000" w:rsidRDefault="00000000" w:rsidRPr="00000000" w14:paraId="0000006F">
      <w:pPr>
        <w:rPr>
          <w:rFonts w:ascii="Barlow" w:cs="Barlow" w:eastAsia="Barlow" w:hAnsi="Barlow"/>
        </w:rPr>
      </w:pPr>
      <w:r w:rsidDel="00000000" w:rsidR="00000000" w:rsidRPr="00000000">
        <w:rPr>
          <w:rtl w:val="0"/>
        </w:rPr>
      </w:r>
    </w:p>
    <w:p w:rsidR="00000000" w:rsidDel="00000000" w:rsidP="00000000" w:rsidRDefault="00000000" w:rsidRPr="00000000" w14:paraId="00000070">
      <w:pPr>
        <w:rPr>
          <w:rFonts w:ascii="Barlow" w:cs="Barlow" w:eastAsia="Barlow" w:hAnsi="Barlow"/>
        </w:rPr>
      </w:pPr>
      <w:r w:rsidDel="00000000" w:rsidR="00000000" w:rsidRPr="00000000">
        <w:rPr>
          <w:rFonts w:ascii="Barlow" w:cs="Barlow" w:eastAsia="Barlow" w:hAnsi="Barlow"/>
          <w:rtl w:val="0"/>
        </w:rPr>
        <w:t xml:space="preserve">You will need to submit:</w:t>
      </w:r>
    </w:p>
    <w:p w:rsidR="00000000" w:rsidDel="00000000" w:rsidP="00000000" w:rsidRDefault="00000000" w:rsidRPr="00000000" w14:paraId="00000071">
      <w:pPr>
        <w:numPr>
          <w:ilvl w:val="0"/>
          <w:numId w:val="5"/>
        </w:numPr>
        <w:ind w:left="720" w:hanging="360"/>
        <w:rPr>
          <w:rFonts w:ascii="Barlow" w:cs="Barlow" w:eastAsia="Barlow" w:hAnsi="Barlow"/>
          <w:u w:val="none"/>
        </w:rPr>
      </w:pPr>
      <w:r w:rsidDel="00000000" w:rsidR="00000000" w:rsidRPr="00000000">
        <w:rPr>
          <w:rFonts w:ascii="Barlow" w:cs="Barlow" w:eastAsia="Barlow" w:hAnsi="Barlow"/>
          <w:rtl w:val="0"/>
        </w:rPr>
        <w:t xml:space="preserve">A copy of your CV / resumé / portfolio;</w:t>
      </w:r>
    </w:p>
    <w:p w:rsidR="00000000" w:rsidDel="00000000" w:rsidP="00000000" w:rsidRDefault="00000000" w:rsidRPr="00000000" w14:paraId="00000072">
      <w:pPr>
        <w:numPr>
          <w:ilvl w:val="0"/>
          <w:numId w:val="5"/>
        </w:numPr>
        <w:ind w:left="720" w:hanging="360"/>
        <w:rPr>
          <w:rFonts w:ascii="Barlow" w:cs="Barlow" w:eastAsia="Barlow" w:hAnsi="Barlow"/>
          <w:u w:val="none"/>
        </w:rPr>
      </w:pPr>
      <w:r w:rsidDel="00000000" w:rsidR="00000000" w:rsidRPr="00000000">
        <w:rPr>
          <w:rFonts w:ascii="Barlow" w:cs="Barlow" w:eastAsia="Barlow" w:hAnsi="Barlow"/>
          <w:rtl w:val="0"/>
        </w:rPr>
        <w:t xml:space="preserve">A brief covering letter outlining your interest in the role and how your skills, experience and attributes meet the requirements of the Job Description and Person Specification;</w:t>
      </w:r>
    </w:p>
    <w:p w:rsidR="00000000" w:rsidDel="00000000" w:rsidP="00000000" w:rsidRDefault="00000000" w:rsidRPr="00000000" w14:paraId="00000073">
      <w:pPr>
        <w:numPr>
          <w:ilvl w:val="0"/>
          <w:numId w:val="5"/>
        </w:numPr>
        <w:ind w:left="720" w:hanging="360"/>
        <w:rPr>
          <w:rFonts w:ascii="Barlow" w:cs="Barlow" w:eastAsia="Barlow" w:hAnsi="Barlow"/>
          <w:u w:val="none"/>
        </w:rPr>
      </w:pPr>
      <w:r w:rsidDel="00000000" w:rsidR="00000000" w:rsidRPr="00000000">
        <w:rPr>
          <w:rFonts w:ascii="Barlow" w:cs="Barlow" w:eastAsia="Barlow" w:hAnsi="Barlow"/>
          <w:rtl w:val="0"/>
        </w:rPr>
        <w:t xml:space="preserve">A link to (or attachment of) one piece of research or analysis that you have produced </w:t>
      </w:r>
      <w:r w:rsidDel="00000000" w:rsidR="00000000" w:rsidRPr="00000000">
        <w:rPr>
          <w:rFonts w:ascii="Barlow" w:cs="Barlow" w:eastAsia="Barlow" w:hAnsi="Barlow"/>
          <w:rtl w:val="0"/>
        </w:rPr>
        <w:t xml:space="preserve">entirely yourself</w:t>
      </w:r>
      <w:r w:rsidDel="00000000" w:rsidR="00000000" w:rsidRPr="00000000">
        <w:rPr>
          <w:rFonts w:ascii="Barlow" w:cs="Barlow" w:eastAsia="Barlow" w:hAnsi="Barlow"/>
          <w:rtl w:val="0"/>
        </w:rPr>
        <w:t xml:space="preserve">, on any subject or research area. </w:t>
      </w:r>
      <w:r w:rsidDel="00000000" w:rsidR="00000000" w:rsidRPr="00000000">
        <w:rPr>
          <w:rFonts w:ascii="Barlow" w:cs="Barlow" w:eastAsia="Barlow" w:hAnsi="Barlow"/>
          <w:rtl w:val="0"/>
        </w:rPr>
        <w:t xml:space="preserve">This may be an article, an annotated spreadsheet, an online dashboard, a report publication, a policy briefing, or something else. Please choose whatever you think showcases your research and analysis skills best.</w:t>
      </w:r>
      <w:r w:rsidDel="00000000" w:rsidR="00000000" w:rsidRPr="00000000">
        <w:rPr>
          <w:rtl w:val="0"/>
        </w:rPr>
      </w:r>
    </w:p>
    <w:p w:rsidR="00000000" w:rsidDel="00000000" w:rsidP="00000000" w:rsidRDefault="00000000" w:rsidRPr="00000000" w14:paraId="00000074">
      <w:pPr>
        <w:rPr>
          <w:rFonts w:ascii="Barlow" w:cs="Barlow" w:eastAsia="Barlow" w:hAnsi="Barlow"/>
        </w:rPr>
      </w:pPr>
      <w:r w:rsidDel="00000000" w:rsidR="00000000" w:rsidRPr="00000000">
        <w:rPr>
          <w:rtl w:val="0"/>
        </w:rPr>
      </w:r>
    </w:p>
    <w:p w:rsidR="00000000" w:rsidDel="00000000" w:rsidP="00000000" w:rsidRDefault="00000000" w:rsidRPr="00000000" w14:paraId="00000075">
      <w:pPr>
        <w:rPr>
          <w:rFonts w:ascii="Barlow" w:cs="Barlow" w:eastAsia="Barlow" w:hAnsi="Barlow"/>
          <w:b w:val="1"/>
        </w:rPr>
      </w:pPr>
      <w:r w:rsidDel="00000000" w:rsidR="00000000" w:rsidRPr="00000000">
        <w:rPr>
          <w:rFonts w:ascii="Barlow" w:cs="Barlow" w:eastAsia="Barlow" w:hAnsi="Barlow"/>
          <w:b w:val="1"/>
          <w:rtl w:val="0"/>
        </w:rPr>
        <w:t xml:space="preserve">Deadline for applications: </w:t>
      </w:r>
      <w:r w:rsidDel="00000000" w:rsidR="00000000" w:rsidRPr="00000000">
        <w:rPr>
          <w:rFonts w:ascii="Barlow" w:cs="Barlow" w:eastAsia="Barlow" w:hAnsi="Barlow"/>
          <w:b w:val="1"/>
          <w:rtl w:val="0"/>
        </w:rPr>
        <w:t xml:space="preserve">Monday 16 June 2025, 10am</w:t>
      </w:r>
      <w:r w:rsidDel="00000000" w:rsidR="00000000" w:rsidRPr="00000000">
        <w:rPr>
          <w:rFonts w:ascii="Barlow" w:cs="Barlow" w:eastAsia="Barlow" w:hAnsi="Barlow"/>
          <w:b w:val="1"/>
          <w:rtl w:val="0"/>
        </w:rPr>
        <w:t xml:space="preserve">. </w:t>
      </w:r>
    </w:p>
    <w:p w:rsidR="00000000" w:rsidDel="00000000" w:rsidP="00000000" w:rsidRDefault="00000000" w:rsidRPr="00000000" w14:paraId="00000076">
      <w:pPr>
        <w:rPr>
          <w:rFonts w:ascii="Barlow" w:cs="Barlow" w:eastAsia="Barlow" w:hAnsi="Barlow"/>
        </w:rPr>
      </w:pPr>
      <w:r w:rsidDel="00000000" w:rsidR="00000000" w:rsidRPr="00000000">
        <w:rPr>
          <w:rFonts w:ascii="Barlow" w:cs="Barlow" w:eastAsia="Barlow" w:hAnsi="Barlow"/>
          <w:rtl w:val="0"/>
        </w:rPr>
        <w:t xml:space="preserve">Interviews will be held online and may be scheduled on a rolling basis.</w:t>
      </w:r>
    </w:p>
    <w:p w:rsidR="00000000" w:rsidDel="00000000" w:rsidP="00000000" w:rsidRDefault="00000000" w:rsidRPr="00000000" w14:paraId="00000077">
      <w:pPr>
        <w:rPr>
          <w:rFonts w:ascii="Barlow" w:cs="Barlow" w:eastAsia="Barlow" w:hAnsi="Barlow"/>
        </w:rPr>
      </w:pPr>
      <w:r w:rsidDel="00000000" w:rsidR="00000000" w:rsidRPr="00000000">
        <w:rPr>
          <w:rtl w:val="0"/>
        </w:rPr>
      </w:r>
    </w:p>
    <w:p w:rsidR="00000000" w:rsidDel="00000000" w:rsidP="00000000" w:rsidRDefault="00000000" w:rsidRPr="00000000" w14:paraId="00000078">
      <w:pPr>
        <w:rPr>
          <w:rFonts w:ascii="Barlow" w:cs="Barlow" w:eastAsia="Barlow" w:hAnsi="Barlow"/>
        </w:rPr>
      </w:pPr>
      <w:r w:rsidDel="00000000" w:rsidR="00000000" w:rsidRPr="00000000">
        <w:rPr>
          <w:rFonts w:ascii="Barlow" w:cs="Barlow" w:eastAsia="Barlow" w:hAnsi="Barlow"/>
          <w:b w:val="1"/>
          <w:rtl w:val="0"/>
        </w:rPr>
        <w:t xml:space="preserve">Equal opportunities:</w:t>
      </w:r>
      <w:r w:rsidDel="00000000" w:rsidR="00000000" w:rsidRPr="00000000">
        <w:rPr>
          <w:rFonts w:ascii="Barlow" w:cs="Barlow" w:eastAsia="Barlow" w:hAnsi="Barlow"/>
          <w:rtl w:val="0"/>
        </w:rPr>
        <w:t xml:space="preserve"> We welcome and encourage applicants from all backgrounds and do not discriminate on the basis of age, disability (physical or learning), sexual orientation or relationship status, pregnancy and maternity, race, religion and belief, sex or social class. We particularly welcome applications from candidates from minoritised ethnic groups and/or those with lived experience of disadvantage.</w:t>
      </w:r>
    </w:p>
    <w:p w:rsidR="00000000" w:rsidDel="00000000" w:rsidP="00000000" w:rsidRDefault="00000000" w:rsidRPr="00000000" w14:paraId="00000079">
      <w:pPr>
        <w:rPr>
          <w:rFonts w:ascii="Barlow" w:cs="Barlow" w:eastAsia="Barlow" w:hAnsi="Barlow"/>
        </w:rPr>
      </w:pPr>
      <w:r w:rsidDel="00000000" w:rsidR="00000000" w:rsidRPr="00000000">
        <w:rPr>
          <w:rtl w:val="0"/>
        </w:rPr>
      </w:r>
    </w:p>
    <w:p w:rsidR="00000000" w:rsidDel="00000000" w:rsidP="00000000" w:rsidRDefault="00000000" w:rsidRPr="00000000" w14:paraId="0000007A">
      <w:pPr>
        <w:rPr>
          <w:rFonts w:ascii="Barlow" w:cs="Barlow" w:eastAsia="Barlow" w:hAnsi="Barlow"/>
        </w:rPr>
      </w:pPr>
      <w:r w:rsidDel="00000000" w:rsidR="00000000" w:rsidRPr="00000000">
        <w:rPr>
          <w:rFonts w:ascii="Barlow" w:cs="Barlow" w:eastAsia="Barlow" w:hAnsi="Barlow"/>
          <w:b w:val="1"/>
          <w:rtl w:val="0"/>
        </w:rPr>
        <w:t xml:space="preserve">Reasonable adjustments:</w:t>
      </w:r>
      <w:r w:rsidDel="00000000" w:rsidR="00000000" w:rsidRPr="00000000">
        <w:rPr>
          <w:rFonts w:ascii="Barlow" w:cs="Barlow" w:eastAsia="Barlow" w:hAnsi="Barlow"/>
          <w:rtl w:val="0"/>
        </w:rPr>
        <w:t xml:space="preserve"> We’re committed to removing barriers to access. Should you like to discuss any reasonable adjustments or changes to our recruitment process to support you to be your best, please get in touch - either by email (</w:t>
      </w:r>
      <w:hyperlink r:id="rId9">
        <w:r w:rsidDel="00000000" w:rsidR="00000000" w:rsidRPr="00000000">
          <w:rPr>
            <w:rFonts w:ascii="Barlow" w:cs="Barlow" w:eastAsia="Barlow" w:hAnsi="Barlow"/>
            <w:color w:val="1155cc"/>
            <w:u w:val="single"/>
            <w:rtl w:val="0"/>
          </w:rPr>
          <w:t xml:space="preserve">recruitment@campaignforthearts.org</w:t>
        </w:r>
      </w:hyperlink>
      <w:r w:rsidDel="00000000" w:rsidR="00000000" w:rsidRPr="00000000">
        <w:rPr>
          <w:rFonts w:ascii="Barlow" w:cs="Barlow" w:eastAsia="Barlow" w:hAnsi="Barlow"/>
          <w:rtl w:val="0"/>
        </w:rPr>
        <w:t xml:space="preserve">) or by phone (0207 187 6707).</w:t>
      </w:r>
    </w:p>
    <w:p w:rsidR="00000000" w:rsidDel="00000000" w:rsidP="00000000" w:rsidRDefault="00000000" w:rsidRPr="00000000" w14:paraId="0000007B">
      <w:pPr>
        <w:rPr>
          <w:rFonts w:ascii="Barlow" w:cs="Barlow" w:eastAsia="Barlow" w:hAnsi="Barlow"/>
        </w:rPr>
      </w:pPr>
      <w:r w:rsidDel="00000000" w:rsidR="00000000" w:rsidRPr="00000000">
        <w:rPr>
          <w:rtl w:val="0"/>
        </w:rPr>
      </w:r>
    </w:p>
    <w:p w:rsidR="00000000" w:rsidDel="00000000" w:rsidP="00000000" w:rsidRDefault="00000000" w:rsidRPr="00000000" w14:paraId="0000007C">
      <w:pPr>
        <w:ind w:left="0" w:firstLine="0"/>
        <w:rPr>
          <w:rFonts w:ascii="Barlow" w:cs="Barlow" w:eastAsia="Barlow" w:hAnsi="Barlow"/>
        </w:rPr>
      </w:pPr>
      <w:r w:rsidDel="00000000" w:rsidR="00000000" w:rsidRPr="00000000">
        <w:rPr>
          <w:rtl w:val="0"/>
        </w:rPr>
      </w:r>
    </w:p>
    <w:p w:rsidR="00000000" w:rsidDel="00000000" w:rsidP="00000000" w:rsidRDefault="00000000" w:rsidRPr="00000000" w14:paraId="0000007D">
      <w:pPr>
        <w:rPr>
          <w:rFonts w:ascii="Barlow" w:cs="Barlow" w:eastAsia="Barlow" w:hAnsi="Barlow"/>
        </w:rPr>
      </w:pPr>
      <w:r w:rsidDel="00000000" w:rsidR="00000000" w:rsidRPr="00000000">
        <w:rPr>
          <w:rFonts w:ascii="Barlow" w:cs="Barlow" w:eastAsia="Barlow" w:hAnsi="Barlow"/>
          <w:b w:val="1"/>
          <w:sz w:val="28"/>
          <w:szCs w:val="28"/>
          <w:rtl w:val="0"/>
        </w:rPr>
        <w:t xml:space="preserve">About the Campaign for the Arts</w:t>
      </w:r>
      <w:r w:rsidDel="00000000" w:rsidR="00000000" w:rsidRPr="00000000">
        <w:rPr>
          <w:rtl w:val="0"/>
        </w:rPr>
      </w:r>
    </w:p>
    <w:p w:rsidR="00000000" w:rsidDel="00000000" w:rsidP="00000000" w:rsidRDefault="00000000" w:rsidRPr="00000000" w14:paraId="0000007E">
      <w:pPr>
        <w:rPr>
          <w:rFonts w:ascii="Barlow" w:cs="Barlow" w:eastAsia="Barlow" w:hAnsi="Barlow"/>
        </w:rPr>
      </w:pPr>
      <w:r w:rsidDel="00000000" w:rsidR="00000000" w:rsidRPr="00000000">
        <w:rPr>
          <w:rtl w:val="0"/>
        </w:rPr>
      </w:r>
    </w:p>
    <w:p w:rsidR="00000000" w:rsidDel="00000000" w:rsidP="00000000" w:rsidRDefault="00000000" w:rsidRPr="00000000" w14:paraId="0000007F">
      <w:pPr>
        <w:spacing w:line="240" w:lineRule="auto"/>
        <w:rPr>
          <w:rFonts w:ascii="Barlow" w:cs="Barlow" w:eastAsia="Barlow" w:hAnsi="Barlow"/>
        </w:rPr>
      </w:pPr>
      <w:r w:rsidDel="00000000" w:rsidR="00000000" w:rsidRPr="00000000">
        <w:rPr>
          <w:rFonts w:ascii="Barlow" w:cs="Barlow" w:eastAsia="Barlow" w:hAnsi="Barlow"/>
          <w:rtl w:val="0"/>
        </w:rPr>
        <w:t xml:space="preserve">The Campaign for the Arts is the UK-wide alliance for the arts. We champion, defend and expand access to the arts and culture, for and with the public.</w:t>
      </w:r>
    </w:p>
    <w:p w:rsidR="00000000" w:rsidDel="00000000" w:rsidP="00000000" w:rsidRDefault="00000000" w:rsidRPr="00000000" w14:paraId="00000080">
      <w:pPr>
        <w:spacing w:line="240" w:lineRule="auto"/>
        <w:rPr>
          <w:rFonts w:ascii="Barlow" w:cs="Barlow" w:eastAsia="Barlow" w:hAnsi="Barlow"/>
        </w:rPr>
      </w:pPr>
      <w:hyperlink r:id="rId10">
        <w:r w:rsidDel="00000000" w:rsidR="00000000" w:rsidRPr="00000000">
          <w:rPr>
            <w:rFonts w:ascii="Barlow" w:cs="Barlow" w:eastAsia="Barlow" w:hAnsi="Barlow"/>
            <w:color w:val="1155cc"/>
            <w:u w:val="single"/>
            <w:rtl w:val="0"/>
          </w:rPr>
          <w:t xml:space="preserve">www.campaignforthearts.org</w:t>
        </w:r>
      </w:hyperlink>
      <w:r w:rsidDel="00000000" w:rsidR="00000000" w:rsidRPr="00000000">
        <w:rPr>
          <w:rtl w:val="0"/>
        </w:rPr>
      </w:r>
    </w:p>
    <w:p w:rsidR="00000000" w:rsidDel="00000000" w:rsidP="00000000" w:rsidRDefault="00000000" w:rsidRPr="00000000" w14:paraId="00000081">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82">
      <w:pPr>
        <w:spacing w:line="240" w:lineRule="auto"/>
        <w:rPr>
          <w:rFonts w:ascii="Barlow" w:cs="Barlow" w:eastAsia="Barlow" w:hAnsi="Barlow"/>
        </w:rPr>
      </w:pPr>
      <w:r w:rsidDel="00000000" w:rsidR="00000000" w:rsidRPr="00000000">
        <w:rPr>
          <w:rFonts w:ascii="Barlow" w:cs="Barlow" w:eastAsia="Barlow" w:hAnsi="Barlow"/>
          <w:b w:val="1"/>
          <w:rtl w:val="0"/>
        </w:rPr>
        <w:t xml:space="preserve">Recent achievements:</w:t>
      </w:r>
      <w:r w:rsidDel="00000000" w:rsidR="00000000" w:rsidRPr="00000000">
        <w:rPr>
          <w:rtl w:val="0"/>
        </w:rPr>
      </w:r>
    </w:p>
    <w:p w:rsidR="00000000" w:rsidDel="00000000" w:rsidP="00000000" w:rsidRDefault="00000000" w:rsidRPr="00000000" w14:paraId="00000083">
      <w:pPr>
        <w:numPr>
          <w:ilvl w:val="0"/>
          <w:numId w:val="3"/>
        </w:numPr>
        <w:spacing w:line="240" w:lineRule="auto"/>
        <w:ind w:left="720" w:hanging="360"/>
        <w:rPr>
          <w:rFonts w:ascii="Barlow" w:cs="Barlow" w:eastAsia="Barlow" w:hAnsi="Barlow"/>
        </w:rPr>
      </w:pPr>
      <w:r w:rsidDel="00000000" w:rsidR="00000000" w:rsidRPr="00000000">
        <w:rPr>
          <w:rFonts w:ascii="Barlow" w:cs="Barlow" w:eastAsia="Barlow" w:hAnsi="Barlow"/>
          <w:rtl w:val="0"/>
        </w:rPr>
        <w:t xml:space="preserve">We published a landmark report on </w:t>
      </w:r>
      <w:hyperlink r:id="rId11">
        <w:r w:rsidDel="00000000" w:rsidR="00000000" w:rsidRPr="00000000">
          <w:rPr>
            <w:rFonts w:ascii="Barlow" w:cs="Barlow" w:eastAsia="Barlow" w:hAnsi="Barlow"/>
            <w:i w:val="1"/>
            <w:color w:val="1155cc"/>
            <w:u w:val="single"/>
            <w:rtl w:val="0"/>
          </w:rPr>
          <w:t xml:space="preserve">The State of the Arts</w:t>
        </w:r>
      </w:hyperlink>
      <w:r w:rsidDel="00000000" w:rsidR="00000000" w:rsidRPr="00000000">
        <w:rPr>
          <w:rFonts w:ascii="Barlow" w:cs="Barlow" w:eastAsia="Barlow" w:hAnsi="Barlow"/>
          <w:rtl w:val="0"/>
        </w:rPr>
        <w:t xml:space="preserve"> in the UK, in partnership with the University of Warwick. It received national and international media coverage and was launched at an event in the UK Parliament with speeches from the Arts Minister Sir Chris Bryant MP, Lord Melvyn Bragg and Dr Kadiatu Kanneh-Mason.</w:t>
      </w:r>
    </w:p>
    <w:p w:rsidR="00000000" w:rsidDel="00000000" w:rsidP="00000000" w:rsidRDefault="00000000" w:rsidRPr="00000000" w14:paraId="00000084">
      <w:pPr>
        <w:numPr>
          <w:ilvl w:val="0"/>
          <w:numId w:val="3"/>
        </w:numPr>
        <w:spacing w:line="240" w:lineRule="auto"/>
        <w:ind w:left="720" w:hanging="360"/>
        <w:rPr>
          <w:rFonts w:ascii="Barlow" w:cs="Barlow" w:eastAsia="Barlow" w:hAnsi="Barlow"/>
          <w:u w:val="none"/>
        </w:rPr>
      </w:pPr>
      <w:r w:rsidDel="00000000" w:rsidR="00000000" w:rsidRPr="00000000">
        <w:rPr>
          <w:rFonts w:ascii="Barlow" w:cs="Barlow" w:eastAsia="Barlow" w:hAnsi="Barlow"/>
          <w:rtl w:val="0"/>
        </w:rPr>
        <w:t xml:space="preserve">We co-produced an online ‘</w:t>
      </w:r>
      <w:hyperlink r:id="rId12">
        <w:r w:rsidDel="00000000" w:rsidR="00000000" w:rsidRPr="00000000">
          <w:rPr>
            <w:rFonts w:ascii="Barlow" w:cs="Barlow" w:eastAsia="Barlow" w:hAnsi="Barlow"/>
            <w:color w:val="1155cc"/>
            <w:u w:val="single"/>
            <w:rtl w:val="0"/>
          </w:rPr>
          <w:t xml:space="preserve">Arts Hustings</w:t>
        </w:r>
      </w:hyperlink>
      <w:r w:rsidDel="00000000" w:rsidR="00000000" w:rsidRPr="00000000">
        <w:rPr>
          <w:rFonts w:ascii="Barlow" w:cs="Barlow" w:eastAsia="Barlow" w:hAnsi="Barlow"/>
          <w:rtl w:val="0"/>
        </w:rPr>
        <w:t xml:space="preserve">’ event and </w:t>
      </w:r>
      <w:hyperlink r:id="rId13">
        <w:r w:rsidDel="00000000" w:rsidR="00000000" w:rsidRPr="00000000">
          <w:rPr>
            <w:rFonts w:ascii="Barlow" w:cs="Barlow" w:eastAsia="Barlow" w:hAnsi="Barlow"/>
            <w:color w:val="1155cc"/>
            <w:u w:val="single"/>
            <w:rtl w:val="0"/>
          </w:rPr>
          <w:t xml:space="preserve">analysed the major parties’ arts policies</w:t>
        </w:r>
      </w:hyperlink>
      <w:r w:rsidDel="00000000" w:rsidR="00000000" w:rsidRPr="00000000">
        <w:rPr>
          <w:rFonts w:ascii="Barlow" w:cs="Barlow" w:eastAsia="Barlow" w:hAnsi="Barlow"/>
          <w:rtl w:val="0"/>
        </w:rPr>
        <w:t xml:space="preserve"> during the 2024 General Election campaign.</w:t>
      </w:r>
    </w:p>
    <w:p w:rsidR="00000000" w:rsidDel="00000000" w:rsidP="00000000" w:rsidRDefault="00000000" w:rsidRPr="00000000" w14:paraId="00000085">
      <w:pPr>
        <w:numPr>
          <w:ilvl w:val="0"/>
          <w:numId w:val="3"/>
        </w:numPr>
        <w:spacing w:line="240" w:lineRule="auto"/>
        <w:ind w:left="720" w:hanging="360"/>
        <w:rPr>
          <w:rFonts w:ascii="Barlow" w:cs="Barlow" w:eastAsia="Barlow" w:hAnsi="Barlow"/>
          <w:u w:val="none"/>
        </w:rPr>
      </w:pPr>
      <w:r w:rsidDel="00000000" w:rsidR="00000000" w:rsidRPr="00000000">
        <w:rPr>
          <w:rFonts w:ascii="Barlow" w:cs="Barlow" w:eastAsia="Barlow" w:hAnsi="Barlow"/>
          <w:rtl w:val="0"/>
        </w:rPr>
        <w:t xml:space="preserve">Sir Keir Starmer cited Campaign for the Arts </w:t>
      </w:r>
      <w:hyperlink r:id="rId14">
        <w:r w:rsidDel="00000000" w:rsidR="00000000" w:rsidRPr="00000000">
          <w:rPr>
            <w:rFonts w:ascii="Barlow" w:cs="Barlow" w:eastAsia="Barlow" w:hAnsi="Barlow"/>
            <w:color w:val="1155cc"/>
            <w:u w:val="single"/>
            <w:rtl w:val="0"/>
          </w:rPr>
          <w:t xml:space="preserve">research</w:t>
        </w:r>
      </w:hyperlink>
      <w:r w:rsidDel="00000000" w:rsidR="00000000" w:rsidRPr="00000000">
        <w:rPr>
          <w:rFonts w:ascii="Barlow" w:cs="Barlow" w:eastAsia="Barlow" w:hAnsi="Barlow"/>
          <w:rtl w:val="0"/>
        </w:rPr>
        <w:t xml:space="preserve"> on declining arts entries at GCSE in a major speech on the need for curriculum reform to support arts education in England.</w:t>
      </w:r>
    </w:p>
    <w:p w:rsidR="00000000" w:rsidDel="00000000" w:rsidP="00000000" w:rsidRDefault="00000000" w:rsidRPr="00000000" w14:paraId="00000086">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87">
      <w:pPr>
        <w:spacing w:line="240" w:lineRule="auto"/>
        <w:rPr>
          <w:rFonts w:ascii="Barlow" w:cs="Barlow" w:eastAsia="Barlow" w:hAnsi="Barlow"/>
        </w:rPr>
      </w:pPr>
      <w:r w:rsidDel="00000000" w:rsidR="00000000" w:rsidRPr="00000000">
        <w:rPr>
          <w:rFonts w:ascii="Barlow" w:cs="Barlow" w:eastAsia="Barlow" w:hAnsi="Barlow"/>
          <w:rtl w:val="0"/>
        </w:rPr>
        <w:t xml:space="preserve">Please see the </w:t>
      </w:r>
      <w:hyperlink r:id="rId15">
        <w:r w:rsidDel="00000000" w:rsidR="00000000" w:rsidRPr="00000000">
          <w:rPr>
            <w:rFonts w:ascii="Barlow" w:cs="Barlow" w:eastAsia="Barlow" w:hAnsi="Barlow"/>
            <w:color w:val="1155cc"/>
            <w:u w:val="single"/>
            <w:rtl w:val="0"/>
          </w:rPr>
          <w:t xml:space="preserve">news</w:t>
        </w:r>
      </w:hyperlink>
      <w:r w:rsidDel="00000000" w:rsidR="00000000" w:rsidRPr="00000000">
        <w:rPr>
          <w:rFonts w:ascii="Barlow" w:cs="Barlow" w:eastAsia="Barlow" w:hAnsi="Barlow"/>
          <w:rtl w:val="0"/>
        </w:rPr>
        <w:t xml:space="preserve"> </w:t>
      </w:r>
      <w:r w:rsidDel="00000000" w:rsidR="00000000" w:rsidRPr="00000000">
        <w:rPr>
          <w:rFonts w:ascii="Barlow" w:cs="Barlow" w:eastAsia="Barlow" w:hAnsi="Barlow"/>
          <w:rtl w:val="0"/>
        </w:rPr>
        <w:t xml:space="preserve">and </w:t>
      </w:r>
      <w:hyperlink r:id="rId16">
        <w:r w:rsidDel="00000000" w:rsidR="00000000" w:rsidRPr="00000000">
          <w:rPr>
            <w:rFonts w:ascii="Barlow" w:cs="Barlow" w:eastAsia="Barlow" w:hAnsi="Barlow"/>
            <w:color w:val="1155cc"/>
            <w:u w:val="single"/>
            <w:rtl w:val="0"/>
          </w:rPr>
          <w:t xml:space="preserve">media coverage</w:t>
        </w:r>
      </w:hyperlink>
      <w:r w:rsidDel="00000000" w:rsidR="00000000" w:rsidRPr="00000000">
        <w:rPr>
          <w:rFonts w:ascii="Barlow" w:cs="Barlow" w:eastAsia="Barlow" w:hAnsi="Barlow"/>
          <w:rtl w:val="0"/>
        </w:rPr>
        <w:t xml:space="preserve"> sections of our website for the latest updates.</w:t>
      </w:r>
    </w:p>
    <w:p w:rsidR="00000000" w:rsidDel="00000000" w:rsidP="00000000" w:rsidRDefault="00000000" w:rsidRPr="00000000" w14:paraId="00000088">
      <w:pPr>
        <w:spacing w:line="240" w:lineRule="auto"/>
        <w:rPr>
          <w:rFonts w:ascii="Barlow" w:cs="Barlow" w:eastAsia="Barlow" w:hAnsi="Barlow"/>
        </w:rPr>
      </w:pPr>
      <w:r w:rsidDel="00000000" w:rsidR="00000000" w:rsidRPr="00000000">
        <w:rPr>
          <w:rtl w:val="0"/>
        </w:rPr>
      </w:r>
    </w:p>
    <w:p w:rsidR="00000000" w:rsidDel="00000000" w:rsidP="00000000" w:rsidRDefault="00000000" w:rsidRPr="00000000" w14:paraId="00000089">
      <w:pPr>
        <w:spacing w:line="240" w:lineRule="auto"/>
        <w:rPr>
          <w:rFonts w:ascii="Barlow" w:cs="Barlow" w:eastAsia="Barlow" w:hAnsi="Barlow"/>
        </w:rPr>
      </w:pPr>
      <w:r w:rsidDel="00000000" w:rsidR="00000000" w:rsidRPr="00000000">
        <w:rPr>
          <w:rFonts w:ascii="Barlow" w:cs="Barlow" w:eastAsia="Barlow" w:hAnsi="Barlow"/>
          <w:rtl w:val="0"/>
        </w:rPr>
        <w:t xml:space="preserve">For more information or to discuss this role, please contact Jack Gamble (Director) on </w:t>
      </w:r>
      <w:hyperlink r:id="rId17">
        <w:r w:rsidDel="00000000" w:rsidR="00000000" w:rsidRPr="00000000">
          <w:rPr>
            <w:rFonts w:ascii="Barlow" w:cs="Barlow" w:eastAsia="Barlow" w:hAnsi="Barlow"/>
            <w:color w:val="1155cc"/>
            <w:u w:val="single"/>
            <w:rtl w:val="0"/>
          </w:rPr>
          <w:t xml:space="preserve">recruitment@campaignforthearts.org</w:t>
        </w:r>
      </w:hyperlink>
      <w:r w:rsidDel="00000000" w:rsidR="00000000" w:rsidRPr="00000000">
        <w:rPr>
          <w:rFonts w:ascii="Barlow" w:cs="Barlow" w:eastAsia="Barlow" w:hAnsi="Barlow"/>
          <w:rtl w:val="0"/>
        </w:rPr>
        <w:t xml:space="preserve">.</w:t>
      </w:r>
      <w:r w:rsidDel="00000000" w:rsidR="00000000" w:rsidRPr="00000000">
        <w:rPr>
          <w:rtl w:val="0"/>
        </w:rPr>
      </w:r>
    </w:p>
    <w:sectPr>
      <w:headerReference r:id="rId18" w:type="default"/>
      <w:headerReference r:id="rId19" w:type="first"/>
      <w:footerReference r:id="rId20" w:type="default"/>
      <w:footerReference r:id="rId21" w:type="first"/>
      <w:pgSz w:h="16834" w:w="11909" w:orient="portrait"/>
      <w:pgMar w:bottom="935.4330708661417" w:top="935.4330708661417" w:left="935.4330708661417" w:right="935.433070866141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rl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D">
    <w:pPr>
      <w:jc w:val="center"/>
      <w:rPr>
        <w:rFonts w:ascii="Barlow" w:cs="Barlow" w:eastAsia="Barlow" w:hAnsi="Barlow"/>
        <w:color w:val="434343"/>
        <w:sz w:val="20"/>
        <w:szCs w:val="20"/>
      </w:rPr>
    </w:pPr>
    <w:r w:rsidDel="00000000" w:rsidR="00000000" w:rsidRPr="00000000">
      <w:rPr>
        <w:rFonts w:ascii="Barlow" w:cs="Barlow" w:eastAsia="Barlow" w:hAnsi="Barlow"/>
        <w:color w:val="434343"/>
        <w:sz w:val="20"/>
        <w:szCs w:val="20"/>
        <w:rtl w:val="0"/>
      </w:rPr>
      <w:t xml:space="preserve">8 Lee Street, London E8 4DY  |  0207 187 6707  |  www.campaignforthearts.org</w:t>
    </w:r>
  </w:p>
  <w:p w:rsidR="00000000" w:rsidDel="00000000" w:rsidP="00000000" w:rsidRDefault="00000000" w:rsidRPr="00000000" w14:paraId="0000008E">
    <w:pPr>
      <w:jc w:val="center"/>
      <w:rPr>
        <w:rFonts w:ascii="Barlow" w:cs="Barlow" w:eastAsia="Barlow" w:hAnsi="Barlow"/>
        <w:color w:val="434343"/>
        <w:sz w:val="16"/>
        <w:szCs w:val="16"/>
      </w:rPr>
    </w:pPr>
    <w:r w:rsidDel="00000000" w:rsidR="00000000" w:rsidRPr="00000000">
      <w:rPr>
        <w:rFonts w:ascii="Barlow" w:cs="Barlow" w:eastAsia="Barlow" w:hAnsi="Barlow"/>
        <w:color w:val="434343"/>
        <w:sz w:val="16"/>
        <w:szCs w:val="16"/>
        <w:rtl w:val="0"/>
      </w:rPr>
      <w:t xml:space="preserve">Registered Charity no 1079313 • Company no 03853716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campaignforthearts.org/reports/the-state-of-the-arts/" TargetMode="External"/><Relationship Id="rId10" Type="http://schemas.openxmlformats.org/officeDocument/2006/relationships/hyperlink" Target="http://www.campaignforthearts.org" TargetMode="External"/><Relationship Id="rId21" Type="http://schemas.openxmlformats.org/officeDocument/2006/relationships/footer" Target="footer2.xml"/><Relationship Id="rId13" Type="http://schemas.openxmlformats.org/officeDocument/2006/relationships/hyperlink" Target="https://www.campaignforthearts.org/general-election-2024-what-are-the-parties-pledging-for-the-arts/" TargetMode="External"/><Relationship Id="rId12" Type="http://schemas.openxmlformats.org/officeDocument/2006/relationships/hyperlink" Target="https://www.campaignforthearts.org/events/the-arts-hustings-202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ampaignforthearts.org" TargetMode="External"/><Relationship Id="rId15" Type="http://schemas.openxmlformats.org/officeDocument/2006/relationships/hyperlink" Target="https://www.campaignforthearts.org/news/" TargetMode="External"/><Relationship Id="rId14" Type="http://schemas.openxmlformats.org/officeDocument/2006/relationships/hyperlink" Target="https://www.campaignforthearts.org/news/labour-pledges-to-reverse-declines-in-arts-education/" TargetMode="External"/><Relationship Id="rId17" Type="http://schemas.openxmlformats.org/officeDocument/2006/relationships/hyperlink" Target="mailto:recruitment@campaignforthearts.org" TargetMode="External"/><Relationship Id="rId16" Type="http://schemas.openxmlformats.org/officeDocument/2006/relationships/hyperlink" Target="https://www.campaignforthearts.org/coverage/" TargetMode="External"/><Relationship Id="rId5" Type="http://schemas.openxmlformats.org/officeDocument/2006/relationships/styles" Target="styles.xml"/><Relationship Id="rId19" Type="http://schemas.openxmlformats.org/officeDocument/2006/relationships/header" Target="header2.xml"/><Relationship Id="rId6" Type="http://schemas.openxmlformats.org/officeDocument/2006/relationships/image" Target="media/image2.png"/><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http://www.campaignforthearts.org/job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arlow-regular.ttf"/><Relationship Id="rId2" Type="http://schemas.openxmlformats.org/officeDocument/2006/relationships/font" Target="fonts/Barlow-bold.ttf"/><Relationship Id="rId3" Type="http://schemas.openxmlformats.org/officeDocument/2006/relationships/font" Target="fonts/Barlow-italic.ttf"/><Relationship Id="rId4" Type="http://schemas.openxmlformats.org/officeDocument/2006/relationships/font" Target="fonts/Barl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